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C6D1B" w14:textId="2E0985CA" w:rsidR="00D676F6" w:rsidRPr="00F24262" w:rsidRDefault="00D676F6" w:rsidP="00F24262">
      <w:pPr>
        <w:pBdr>
          <w:top w:val="double" w:sz="4" w:space="10" w:color="auto"/>
          <w:left w:val="double" w:sz="4" w:space="5" w:color="auto"/>
          <w:bottom w:val="double" w:sz="4" w:space="10" w:color="auto"/>
          <w:right w:val="double" w:sz="4" w:space="5" w:color="auto"/>
        </w:pBdr>
        <w:tabs>
          <w:tab w:val="center" w:pos="8505"/>
        </w:tabs>
        <w:spacing w:before="120" w:after="0" w:line="240" w:lineRule="auto"/>
        <w:jc w:val="both"/>
        <w:rPr>
          <w:rFonts w:eastAsia="Times New Roman" w:cs="Arial"/>
          <w:b/>
          <w:kern w:val="0"/>
          <w:szCs w:val="24"/>
          <w:lang w:eastAsia="es-ES"/>
          <w14:ligatures w14:val="none"/>
        </w:rPr>
      </w:pPr>
      <w:r w:rsidRPr="00D71DEE">
        <w:rPr>
          <w:rFonts w:eastAsia="Times New Roman" w:cs="Arial"/>
          <w:b/>
          <w:bCs/>
          <w:kern w:val="0"/>
          <w:szCs w:val="24"/>
          <w:lang w:eastAsia="es-ES"/>
          <w14:ligatures w14:val="none"/>
        </w:rPr>
        <w:t>OFICIO</w:t>
      </w:r>
      <w:r w:rsidR="00CA75CA">
        <w:rPr>
          <w:rFonts w:eastAsia="Times New Roman" w:cs="Arial"/>
          <w:b/>
          <w:bCs/>
          <w:kern w:val="0"/>
          <w:szCs w:val="24"/>
          <w:lang w:eastAsia="es-ES"/>
          <w14:ligatures w14:val="none"/>
        </w:rPr>
        <w:t>-</w:t>
      </w:r>
      <w:r w:rsidRPr="00D71DEE">
        <w:rPr>
          <w:rFonts w:eastAsia="Times New Roman" w:cs="Arial"/>
          <w:b/>
          <w:bCs/>
          <w:kern w:val="0"/>
          <w:szCs w:val="24"/>
          <w:lang w:eastAsia="es-ES"/>
          <w14:ligatures w14:val="none"/>
        </w:rPr>
        <w:t>CIRCULAR</w:t>
      </w:r>
      <w:r w:rsidRPr="00F24262">
        <w:rPr>
          <w:rFonts w:eastAsia="Times New Roman" w:cs="Arial"/>
          <w:kern w:val="0"/>
          <w:szCs w:val="24"/>
          <w:lang w:eastAsia="es-ES"/>
          <w14:ligatures w14:val="none"/>
        </w:rPr>
        <w:t xml:space="preserve"> </w:t>
      </w:r>
      <w:r w:rsidRPr="00F24262">
        <w:rPr>
          <w:rFonts w:eastAsia="Times New Roman" w:cs="Arial"/>
          <w:b/>
          <w:kern w:val="0"/>
          <w:szCs w:val="24"/>
          <w:lang w:eastAsia="es-ES"/>
          <w14:ligatures w14:val="none"/>
        </w:rPr>
        <w:t xml:space="preserve">NÚM. </w:t>
      </w:r>
      <w:r w:rsidR="00181F21">
        <w:rPr>
          <w:rFonts w:eastAsia="Times New Roman" w:cs="Arial"/>
          <w:b/>
          <w:kern w:val="0"/>
          <w:szCs w:val="24"/>
          <w:lang w:eastAsia="es-ES"/>
          <w14:ligatures w14:val="none"/>
        </w:rPr>
        <w:t>11</w:t>
      </w:r>
      <w:r w:rsidRPr="00F24262">
        <w:rPr>
          <w:rFonts w:eastAsia="Times New Roman" w:cs="Arial"/>
          <w:b/>
          <w:kern w:val="0"/>
          <w:szCs w:val="24"/>
          <w:lang w:eastAsia="es-ES"/>
          <w14:ligatures w14:val="none"/>
        </w:rPr>
        <w:t xml:space="preserve">/2025, DE </w:t>
      </w:r>
      <w:r w:rsidR="00E96956">
        <w:rPr>
          <w:rFonts w:eastAsia="Times New Roman" w:cs="Arial"/>
          <w:b/>
          <w:kern w:val="0"/>
          <w:szCs w:val="24"/>
          <w:lang w:eastAsia="es-ES"/>
          <w14:ligatures w14:val="none"/>
        </w:rPr>
        <w:t>28</w:t>
      </w:r>
      <w:r w:rsidRPr="00F24262">
        <w:rPr>
          <w:rFonts w:eastAsia="Times New Roman" w:cs="Arial"/>
          <w:b/>
          <w:kern w:val="0"/>
          <w:szCs w:val="24"/>
          <w:lang w:eastAsia="es-ES"/>
          <w14:ligatures w14:val="none"/>
        </w:rPr>
        <w:t xml:space="preserve"> DE</w:t>
      </w:r>
      <w:r w:rsidR="00696482">
        <w:rPr>
          <w:rFonts w:eastAsia="Times New Roman" w:cs="Arial"/>
          <w:b/>
          <w:kern w:val="0"/>
          <w:szCs w:val="24"/>
          <w:lang w:eastAsia="es-ES"/>
          <w14:ligatures w14:val="none"/>
        </w:rPr>
        <w:t xml:space="preserve"> </w:t>
      </w:r>
      <w:r w:rsidR="00B4382E">
        <w:rPr>
          <w:rFonts w:eastAsia="Times New Roman" w:cs="Arial"/>
          <w:b/>
          <w:kern w:val="0"/>
          <w:szCs w:val="24"/>
          <w:lang w:eastAsia="es-ES"/>
          <w14:ligatures w14:val="none"/>
        </w:rPr>
        <w:t>FEBRERO</w:t>
      </w:r>
      <w:r w:rsidRPr="00F24262">
        <w:rPr>
          <w:rFonts w:eastAsia="Times New Roman" w:cs="Arial"/>
          <w:b/>
          <w:kern w:val="0"/>
          <w:szCs w:val="24"/>
          <w:lang w:eastAsia="es-ES"/>
          <w14:ligatures w14:val="none"/>
        </w:rPr>
        <w:t>, DE LA DIRECCIÓN GENERAL ADJUNTA DE SERVICIOS SOCIALES PARA PERSONAS AFILIADAS</w:t>
      </w:r>
    </w:p>
    <w:p w14:paraId="14F29D5F" w14:textId="46682CF2" w:rsidR="00D676F6" w:rsidRPr="00B4382E" w:rsidRDefault="00D676F6" w:rsidP="00B4382E">
      <w:pPr>
        <w:pBdr>
          <w:top w:val="single" w:sz="4" w:space="1" w:color="auto"/>
          <w:left w:val="single" w:sz="4" w:space="4" w:color="auto"/>
          <w:bottom w:val="single" w:sz="4" w:space="1" w:color="auto"/>
          <w:right w:val="single" w:sz="4" w:space="4" w:color="auto"/>
        </w:pBdr>
        <w:spacing w:before="360" w:after="0" w:line="240" w:lineRule="auto"/>
        <w:ind w:left="1134" w:hanging="1134"/>
        <w:jc w:val="both"/>
        <w:rPr>
          <w:rFonts w:eastAsia="Times New Roman" w:cs="Arial"/>
          <w:b/>
          <w:kern w:val="0"/>
          <w:szCs w:val="24"/>
          <w:lang w:val="es-ES_tradnl" w:eastAsia="es-ES_tradnl"/>
          <w14:ligatures w14:val="none"/>
        </w:rPr>
      </w:pPr>
      <w:r w:rsidRPr="00B4382E">
        <w:rPr>
          <w:rFonts w:eastAsia="Times New Roman" w:cs="Arial"/>
          <w:b/>
          <w:kern w:val="0"/>
          <w:szCs w:val="24"/>
          <w:lang w:val="es-ES_tradnl" w:eastAsia="es-ES_tradnl"/>
          <w14:ligatures w14:val="none"/>
        </w:rPr>
        <w:t xml:space="preserve">ASUNTO: </w:t>
      </w:r>
      <w:r w:rsidRPr="00B4382E">
        <w:rPr>
          <w:rFonts w:eastAsia="Times New Roman" w:cs="Arial"/>
          <w:bCs/>
          <w:kern w:val="0"/>
          <w:szCs w:val="24"/>
          <w:lang w:val="es-ES_tradnl" w:eastAsia="es-ES_tradnl"/>
          <w14:ligatures w14:val="none"/>
        </w:rPr>
        <w:t xml:space="preserve">Desarrollo de diferentes aspectos </w:t>
      </w:r>
      <w:r w:rsidRPr="00507E7A">
        <w:rPr>
          <w:rFonts w:eastAsia="Times New Roman" w:cs="Arial"/>
          <w:bCs/>
          <w:kern w:val="0"/>
          <w:szCs w:val="24"/>
          <w:lang w:val="es-ES_tradnl" w:eastAsia="es-ES_tradnl"/>
          <w14:ligatures w14:val="none"/>
        </w:rPr>
        <w:t xml:space="preserve">en relación </w:t>
      </w:r>
      <w:r w:rsidR="00507E7A" w:rsidRPr="00507E7A">
        <w:rPr>
          <w:rFonts w:eastAsia="Times New Roman" w:cs="Arial"/>
          <w:bCs/>
          <w:kern w:val="0"/>
          <w:szCs w:val="24"/>
          <w:lang w:val="es-ES_tradnl" w:eastAsia="es-ES_tradnl"/>
          <w14:ligatures w14:val="none"/>
        </w:rPr>
        <w:t>con</w:t>
      </w:r>
      <w:r w:rsidRPr="006406C2">
        <w:rPr>
          <w:rFonts w:eastAsia="Times New Roman" w:cs="Arial"/>
          <w:bCs/>
          <w:kern w:val="0"/>
          <w:szCs w:val="24"/>
          <w:lang w:val="es-ES_tradnl" w:eastAsia="es-ES_tradnl"/>
          <w14:ligatures w14:val="none"/>
        </w:rPr>
        <w:t xml:space="preserve"> </w:t>
      </w:r>
      <w:r w:rsidRPr="00B4382E">
        <w:rPr>
          <w:rFonts w:eastAsia="Times New Roman" w:cs="Arial"/>
          <w:bCs/>
          <w:kern w:val="0"/>
          <w:szCs w:val="24"/>
          <w:lang w:val="es-ES_tradnl" w:eastAsia="es-ES_tradnl"/>
          <w14:ligatures w14:val="none"/>
        </w:rPr>
        <w:t>la atención a las personas afiliadas a la ONCE para prevenir y mitigar las situaciones de soledad</w:t>
      </w:r>
      <w:r w:rsidR="007C0496" w:rsidRPr="00B4382E">
        <w:rPr>
          <w:rFonts w:eastAsia="Times New Roman" w:cs="Arial"/>
          <w:bCs/>
          <w:kern w:val="0"/>
          <w:szCs w:val="24"/>
          <w:lang w:val="es-ES_tradnl" w:eastAsia="es-ES_tradnl"/>
          <w14:ligatures w14:val="none"/>
        </w:rPr>
        <w:t>.</w:t>
      </w:r>
    </w:p>
    <w:p w14:paraId="285A2262" w14:textId="0FCFEC83" w:rsidR="00D676F6" w:rsidRDefault="00D676F6" w:rsidP="463971DB">
      <w:pPr>
        <w:tabs>
          <w:tab w:val="center" w:pos="8505"/>
        </w:tabs>
        <w:spacing w:before="360" w:after="0" w:line="240" w:lineRule="auto"/>
        <w:jc w:val="both"/>
        <w:rPr>
          <w:rFonts w:eastAsia="Times New Roman" w:cs="Arial"/>
          <w:b/>
          <w:bCs/>
          <w:i/>
          <w:iCs/>
          <w:kern w:val="0"/>
          <w:lang w:eastAsia="es-ES"/>
          <w14:ligatures w14:val="none"/>
        </w:rPr>
      </w:pPr>
      <w:r w:rsidRPr="463971DB">
        <w:rPr>
          <w:rFonts w:eastAsia="Times New Roman" w:cs="Arial"/>
          <w:b/>
          <w:bCs/>
          <w:i/>
          <w:iCs/>
          <w:kern w:val="0"/>
          <w:lang w:eastAsia="es-ES"/>
          <w14:ligatures w14:val="none"/>
        </w:rPr>
        <w:t xml:space="preserve">Registro general número: </w:t>
      </w:r>
      <w:r w:rsidR="000D224E" w:rsidRPr="000D224E">
        <w:rPr>
          <w:rFonts w:eastAsia="Times New Roman" w:cs="Arial"/>
          <w:b/>
          <w:bCs/>
          <w:i/>
          <w:iCs/>
          <w:kern w:val="0"/>
          <w:lang w:eastAsia="es-ES"/>
          <w14:ligatures w14:val="none"/>
        </w:rPr>
        <w:t>2025/0038843</w:t>
      </w:r>
    </w:p>
    <w:p w14:paraId="209B6B83" w14:textId="7B376C2E" w:rsidR="00D676F6" w:rsidRPr="00F24262" w:rsidRDefault="00D676F6" w:rsidP="007F7E4C">
      <w:pPr>
        <w:tabs>
          <w:tab w:val="left" w:pos="-720"/>
          <w:tab w:val="left" w:pos="708"/>
        </w:tabs>
        <w:suppressAutoHyphens/>
        <w:autoSpaceDE w:val="0"/>
        <w:autoSpaceDN w:val="0"/>
        <w:spacing w:before="240" w:after="0" w:line="240" w:lineRule="auto"/>
        <w:ind w:firstLine="709"/>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La ONCE, mediante el programa “A tu lado siempre” atiende a las personas afiliadas en situación de soledad no deseada y</w:t>
      </w:r>
      <w:r w:rsidR="00F24262">
        <w:rPr>
          <w:rFonts w:eastAsia="Times New Roman" w:cs="Arial"/>
          <w:spacing w:val="-3"/>
          <w:kern w:val="0"/>
          <w:szCs w:val="24"/>
          <w:lang w:val="es-ES_tradnl" w:eastAsia="es-ES_tradnl"/>
          <w14:ligatures w14:val="none"/>
        </w:rPr>
        <w:t>,</w:t>
      </w:r>
      <w:r w:rsidRPr="00F24262">
        <w:rPr>
          <w:rFonts w:eastAsia="Times New Roman" w:cs="Arial"/>
          <w:spacing w:val="-3"/>
          <w:kern w:val="0"/>
          <w:szCs w:val="24"/>
          <w:lang w:val="es-ES_tradnl" w:eastAsia="es-ES_tradnl"/>
          <w14:ligatures w14:val="none"/>
        </w:rPr>
        <w:t xml:space="preserve"> conforme a lo establecido en la Circular reguladora, se desarrollan los aspectos concretos relativos a la atención en el presente Oficio. </w:t>
      </w:r>
    </w:p>
    <w:p w14:paraId="05784454" w14:textId="77777777" w:rsidR="00D676F6" w:rsidRPr="00F24262" w:rsidRDefault="00D676F6" w:rsidP="00F24262">
      <w:pPr>
        <w:spacing w:before="120" w:after="0" w:line="240" w:lineRule="auto"/>
        <w:ind w:firstLine="709"/>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Por consiguiente, de acuerdo con las facultades conferidas al director general de la ONCE en el artículo 6.3.d) del Real Decreto 358/1991, de 15 de marzo, en su redacción vigente, así como en los vigentes Estatutos de la ONCE, y atendiendo a los procedimientos para la publicación de normativa previstos en la Circular 12/2011, se dispone:</w:t>
      </w:r>
      <w:bookmarkStart w:id="0" w:name="PREÁMBULO"/>
    </w:p>
    <w:p w14:paraId="0704BD80" w14:textId="75219BA2" w:rsidR="00D676F6" w:rsidRPr="008F130B" w:rsidRDefault="00D676F6" w:rsidP="7D395803">
      <w:pPr>
        <w:pStyle w:val="Prrafodelista"/>
        <w:numPr>
          <w:ilvl w:val="0"/>
          <w:numId w:val="2"/>
        </w:numPr>
        <w:spacing w:before="360" w:after="0" w:line="240" w:lineRule="auto"/>
        <w:ind w:left="425" w:hanging="425"/>
        <w:jc w:val="both"/>
        <w:outlineLvl w:val="0"/>
        <w:rPr>
          <w:rFonts w:eastAsia="Times New Roman" w:cs="Arial"/>
          <w:b/>
          <w:bCs/>
          <w:caps/>
          <w:kern w:val="0"/>
          <w:lang w:eastAsia="es-ES"/>
          <w14:ligatures w14:val="none"/>
        </w:rPr>
      </w:pPr>
      <w:bookmarkStart w:id="1" w:name="_Toc189829803"/>
      <w:r w:rsidRPr="7D395803">
        <w:rPr>
          <w:rFonts w:eastAsia="Times New Roman" w:cs="Arial"/>
          <w:b/>
          <w:bCs/>
          <w:caps/>
          <w:kern w:val="0"/>
          <w:lang w:eastAsia="es-ES"/>
          <w14:ligatures w14:val="none"/>
        </w:rPr>
        <w:t>INTRODUCCIÓN</w:t>
      </w:r>
      <w:bookmarkEnd w:id="1"/>
    </w:p>
    <w:bookmarkEnd w:id="0"/>
    <w:p w14:paraId="5BE68415" w14:textId="678392CB" w:rsidR="00D676F6" w:rsidRPr="00F24262" w:rsidRDefault="00D676F6" w:rsidP="463971DB">
      <w:pPr>
        <w:tabs>
          <w:tab w:val="left" w:pos="708"/>
        </w:tabs>
        <w:suppressAutoHyphens/>
        <w:autoSpaceDE w:val="0"/>
        <w:autoSpaceDN w:val="0"/>
        <w:spacing w:before="120" w:after="0" w:line="240" w:lineRule="auto"/>
        <w:jc w:val="both"/>
        <w:rPr>
          <w:rFonts w:eastAsia="Times New Roman" w:cs="Arial"/>
          <w:spacing w:val="-3"/>
          <w:kern w:val="0"/>
          <w:lang w:eastAsia="es-ES"/>
          <w14:ligatures w14:val="none"/>
        </w:rPr>
      </w:pPr>
      <w:r w:rsidRPr="463971DB">
        <w:rPr>
          <w:rFonts w:eastAsia="Times New Roman" w:cs="Arial"/>
          <w:spacing w:val="-3"/>
          <w:kern w:val="0"/>
          <w:lang w:eastAsia="es-ES"/>
          <w14:ligatures w14:val="none"/>
        </w:rPr>
        <w:t xml:space="preserve">El presente Oficio-Circular desarrolla la </w:t>
      </w:r>
      <w:r w:rsidRPr="00181F21">
        <w:rPr>
          <w:rFonts w:eastAsia="Times New Roman" w:cs="Arial"/>
          <w:spacing w:val="-3"/>
          <w:kern w:val="0"/>
          <w:lang w:eastAsia="es-ES"/>
          <w14:ligatures w14:val="none"/>
        </w:rPr>
        <w:t>Circular</w:t>
      </w:r>
      <w:r w:rsidR="00E10B89" w:rsidRPr="00181F21">
        <w:rPr>
          <w:rFonts w:eastAsia="Times New Roman" w:cs="Arial"/>
          <w:spacing w:val="-3"/>
          <w:kern w:val="0"/>
          <w:lang w:eastAsia="es-ES"/>
          <w14:ligatures w14:val="none"/>
        </w:rPr>
        <w:t xml:space="preserve"> </w:t>
      </w:r>
      <w:r w:rsidR="00181F21" w:rsidRPr="00181F21">
        <w:rPr>
          <w:rFonts w:eastAsia="Times New Roman" w:cs="Arial"/>
          <w:spacing w:val="-3"/>
          <w:kern w:val="0"/>
          <w:lang w:eastAsia="es-ES"/>
          <w14:ligatures w14:val="none"/>
        </w:rPr>
        <w:t>3</w:t>
      </w:r>
      <w:r w:rsidRPr="00181F21">
        <w:rPr>
          <w:rFonts w:eastAsia="Times New Roman" w:cs="Arial"/>
          <w:spacing w:val="-3"/>
          <w:kern w:val="0"/>
          <w:lang w:eastAsia="es-ES"/>
          <w14:ligatures w14:val="none"/>
        </w:rPr>
        <w:t xml:space="preserve">/2025, de </w:t>
      </w:r>
      <w:r w:rsidR="00E96956" w:rsidRPr="00181F21">
        <w:rPr>
          <w:rFonts w:eastAsia="Times New Roman" w:cs="Arial"/>
          <w:spacing w:val="-3"/>
          <w:kern w:val="0"/>
          <w:lang w:eastAsia="es-ES"/>
          <w14:ligatures w14:val="none"/>
        </w:rPr>
        <w:t>28</w:t>
      </w:r>
      <w:r w:rsidRPr="00181F21">
        <w:rPr>
          <w:rFonts w:eastAsia="Times New Roman" w:cs="Arial"/>
          <w:spacing w:val="-3"/>
          <w:kern w:val="0"/>
          <w:lang w:eastAsia="es-ES"/>
          <w14:ligatures w14:val="none"/>
        </w:rPr>
        <w:t xml:space="preserve"> de </w:t>
      </w:r>
      <w:r w:rsidR="00CC340E" w:rsidRPr="00181F21">
        <w:rPr>
          <w:rFonts w:eastAsia="Times New Roman" w:cs="Arial"/>
          <w:spacing w:val="-3"/>
          <w:kern w:val="0"/>
          <w:lang w:eastAsia="es-ES"/>
          <w14:ligatures w14:val="none"/>
        </w:rPr>
        <w:t>febrero</w:t>
      </w:r>
      <w:r w:rsidRPr="00181F21">
        <w:rPr>
          <w:rFonts w:eastAsia="Times New Roman" w:cs="Arial"/>
          <w:spacing w:val="-3"/>
          <w:kern w:val="0"/>
          <w:lang w:eastAsia="es-ES"/>
          <w14:ligatures w14:val="none"/>
        </w:rPr>
        <w:t>,</w:t>
      </w:r>
      <w:r w:rsidRPr="463971DB">
        <w:rPr>
          <w:rFonts w:eastAsia="Times New Roman" w:cs="Arial"/>
          <w:spacing w:val="-3"/>
          <w:kern w:val="0"/>
          <w:lang w:eastAsia="es-ES"/>
          <w14:ligatures w14:val="none"/>
        </w:rPr>
        <w:t xml:space="preserve"> reguladora de la Atención a Personas afiliadas en situación de soledad, iniciativas a desarrollar para mitigar la soledad, sistema de acceso a las mismas y procedimientos a seguir para dar cumplimiento a lo previsto en la referida Circular.</w:t>
      </w:r>
    </w:p>
    <w:p w14:paraId="3565F664" w14:textId="2E4CB82E" w:rsidR="00D676F6" w:rsidRPr="00F24262" w:rsidRDefault="00D676F6" w:rsidP="00E349FC">
      <w:pPr>
        <w:tabs>
          <w:tab w:val="left" w:pos="708"/>
        </w:tabs>
        <w:suppressAutoHyphens/>
        <w:autoSpaceDE w:val="0"/>
        <w:autoSpaceDN w:val="0"/>
        <w:spacing w:before="120" w:after="0" w:line="240" w:lineRule="auto"/>
        <w:jc w:val="both"/>
        <w:rPr>
          <w:rFonts w:eastAsia="Times New Roman" w:cs="Arial"/>
          <w:spacing w:val="-3"/>
          <w:kern w:val="0"/>
          <w:lang w:eastAsia="es-ES"/>
          <w14:ligatures w14:val="none"/>
        </w:rPr>
      </w:pPr>
      <w:r w:rsidRPr="1908F681">
        <w:rPr>
          <w:rFonts w:eastAsia="Times New Roman" w:cs="Arial"/>
          <w:spacing w:val="-3"/>
          <w:kern w:val="0"/>
          <w:lang w:eastAsia="es-ES"/>
          <w14:ligatures w14:val="none"/>
        </w:rPr>
        <w:t>La intervención individual realizada por los trabajadores sociales, se entiende como el primer paso para iniciar la atención de los distintos tipos que se establecen en el presente Oficio</w:t>
      </w:r>
      <w:r w:rsidR="00CA75CA">
        <w:rPr>
          <w:rFonts w:eastAsia="Times New Roman" w:cs="Arial"/>
          <w:spacing w:val="-3"/>
          <w:kern w:val="0"/>
          <w:lang w:eastAsia="es-ES"/>
          <w14:ligatures w14:val="none"/>
        </w:rPr>
        <w:t>-Circular</w:t>
      </w:r>
      <w:r w:rsidRPr="1908F681">
        <w:rPr>
          <w:rFonts w:eastAsia="Times New Roman" w:cs="Arial"/>
          <w:spacing w:val="-3"/>
          <w:kern w:val="0"/>
          <w:lang w:eastAsia="es-ES"/>
          <w14:ligatures w14:val="none"/>
        </w:rPr>
        <w:t>.</w:t>
      </w:r>
    </w:p>
    <w:p w14:paraId="23AA2F39" w14:textId="32B78A5A"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
          <w14:ligatures w14:val="none"/>
        </w:rPr>
        <w:t xml:space="preserve">En concreto, se desarrollan en detalle las distintas iniciativas </w:t>
      </w:r>
      <w:r w:rsidRPr="00F24262">
        <w:rPr>
          <w:rFonts w:eastAsia="Times New Roman" w:cs="Arial"/>
          <w:spacing w:val="-3"/>
          <w:kern w:val="0"/>
          <w:szCs w:val="24"/>
          <w:lang w:val="es-ES_tradnl" w:eastAsia="es-ES_tradnl"/>
          <w14:ligatures w14:val="none"/>
        </w:rPr>
        <w:t>del Servicio de Apoyo al Bienestar Social</w:t>
      </w:r>
      <w:r w:rsidR="00426326">
        <w:rPr>
          <w:rFonts w:eastAsia="Times New Roman" w:cs="Arial"/>
          <w:spacing w:val="-3"/>
          <w:kern w:val="0"/>
          <w:szCs w:val="24"/>
          <w:lang w:val="es-ES_tradnl" w:eastAsia="es-ES_tradnl"/>
          <w14:ligatures w14:val="none"/>
        </w:rPr>
        <w:t>,</w:t>
      </w:r>
      <w:r w:rsidRPr="00F24262">
        <w:rPr>
          <w:rFonts w:eastAsia="Times New Roman" w:cs="Arial"/>
          <w:spacing w:val="-3"/>
          <w:kern w:val="0"/>
          <w:szCs w:val="24"/>
          <w:lang w:val="es-ES_tradnl" w:eastAsia="es-ES_tradnl"/>
          <w14:ligatures w14:val="none"/>
        </w:rPr>
        <w:t xml:space="preserve"> que desde la aprobación del presente Oficio</w:t>
      </w:r>
      <w:r w:rsidR="00CA75CA">
        <w:rPr>
          <w:rFonts w:eastAsia="Times New Roman" w:cs="Arial"/>
          <w:spacing w:val="-3"/>
          <w:kern w:val="0"/>
          <w:szCs w:val="24"/>
          <w:lang w:val="es-ES_tradnl" w:eastAsia="es-ES_tradnl"/>
          <w14:ligatures w14:val="none"/>
        </w:rPr>
        <w:t>-Circular</w:t>
      </w:r>
      <w:r w:rsidRPr="00F24262">
        <w:rPr>
          <w:rFonts w:eastAsia="Times New Roman" w:cs="Arial"/>
          <w:spacing w:val="-3"/>
          <w:kern w:val="0"/>
          <w:szCs w:val="24"/>
          <w:lang w:val="es-ES_tradnl" w:eastAsia="es-ES_tradnl"/>
          <w14:ligatures w14:val="none"/>
        </w:rPr>
        <w:t xml:space="preserve"> quedan establecidas, como son:</w:t>
      </w:r>
    </w:p>
    <w:p w14:paraId="52E26FD4" w14:textId="5156AAB4" w:rsidR="00D676F6" w:rsidRPr="001B2304" w:rsidRDefault="00D676F6" w:rsidP="0057658C">
      <w:pPr>
        <w:pStyle w:val="Prrafodelista"/>
        <w:numPr>
          <w:ilvl w:val="0"/>
          <w:numId w:val="3"/>
        </w:numPr>
        <w:tabs>
          <w:tab w:val="left" w:pos="-720"/>
        </w:tabs>
        <w:suppressAutoHyphens/>
        <w:autoSpaceDE w:val="0"/>
        <w:autoSpaceDN w:val="0"/>
        <w:spacing w:before="120" w:after="0" w:line="240" w:lineRule="auto"/>
        <w:jc w:val="both"/>
        <w:rPr>
          <w:rFonts w:eastAsia="Times New Roman" w:cs="Arial"/>
          <w:spacing w:val="-3"/>
          <w:kern w:val="0"/>
          <w:szCs w:val="24"/>
          <w:lang w:val="es-ES_tradnl" w:eastAsia="es-ES_tradnl"/>
          <w14:ligatures w14:val="none"/>
        </w:rPr>
      </w:pPr>
      <w:r w:rsidRPr="001B2304">
        <w:rPr>
          <w:rFonts w:eastAsia="Times New Roman" w:cs="Arial"/>
          <w:spacing w:val="-3"/>
          <w:kern w:val="0"/>
          <w:szCs w:val="24"/>
          <w:lang w:val="es-ES_tradnl" w:eastAsia="es-ES_tradnl"/>
          <w14:ligatures w14:val="none"/>
        </w:rPr>
        <w:t>Intervención profesional desde el Servicio de Apoyo al Bienestar Social en el marco del PIA y su correspondiente desarrollo.</w:t>
      </w:r>
    </w:p>
    <w:p w14:paraId="53E8F4DA" w14:textId="1718E394" w:rsidR="00D676F6" w:rsidRPr="00F24262" w:rsidRDefault="00D676F6" w:rsidP="00CC340E">
      <w:pPr>
        <w:pStyle w:val="Prrafodelista"/>
        <w:numPr>
          <w:ilvl w:val="0"/>
          <w:numId w:val="3"/>
        </w:numPr>
        <w:tabs>
          <w:tab w:val="left" w:pos="-720"/>
        </w:tabs>
        <w:suppressAutoHyphens/>
        <w:autoSpaceDE w:val="0"/>
        <w:autoSpaceDN w:val="0"/>
        <w:spacing w:before="60" w:after="0" w:line="240" w:lineRule="auto"/>
        <w:ind w:left="1145" w:hanging="357"/>
        <w:contextualSpacing w:val="0"/>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Intervención grupal desarrollada por trabajadores sociales.</w:t>
      </w:r>
    </w:p>
    <w:p w14:paraId="2B062B0F" w14:textId="389D8431" w:rsidR="00D676F6" w:rsidRPr="00F24262" w:rsidRDefault="00D676F6" w:rsidP="009133FA">
      <w:pPr>
        <w:pStyle w:val="Prrafodelista"/>
        <w:numPr>
          <w:ilvl w:val="0"/>
          <w:numId w:val="3"/>
        </w:numPr>
        <w:tabs>
          <w:tab w:val="left" w:pos="-720"/>
        </w:tabs>
        <w:suppressAutoHyphens/>
        <w:autoSpaceDE w:val="0"/>
        <w:autoSpaceDN w:val="0"/>
        <w:spacing w:before="60" w:after="0" w:line="240" w:lineRule="auto"/>
        <w:ind w:left="1145" w:hanging="357"/>
        <w:contextualSpacing w:val="0"/>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Actividades grupales promovidas desde Dirección General y desde los Centros, desarrolladas desde el Servicio de Apoyo al Bienestar Social.</w:t>
      </w:r>
    </w:p>
    <w:p w14:paraId="26AEAC74" w14:textId="58974CC5" w:rsidR="00D676F6" w:rsidRPr="00F24262" w:rsidRDefault="00D676F6" w:rsidP="009133FA">
      <w:pPr>
        <w:pStyle w:val="Prrafodelista"/>
        <w:numPr>
          <w:ilvl w:val="0"/>
          <w:numId w:val="3"/>
        </w:numPr>
        <w:tabs>
          <w:tab w:val="left" w:pos="-720"/>
        </w:tabs>
        <w:suppressAutoHyphens/>
        <w:autoSpaceDE w:val="0"/>
        <w:autoSpaceDN w:val="0"/>
        <w:spacing w:before="60" w:after="0" w:line="240" w:lineRule="auto"/>
        <w:ind w:left="1145" w:hanging="357"/>
        <w:contextualSpacing w:val="0"/>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Atención individual a través del recurso Botón de la ONCE.</w:t>
      </w:r>
    </w:p>
    <w:p w14:paraId="161A94FE" w14:textId="09B96803" w:rsidR="00D676F6" w:rsidRPr="00F24262" w:rsidRDefault="00D676F6" w:rsidP="009133FA">
      <w:pPr>
        <w:pStyle w:val="Prrafodelista"/>
        <w:numPr>
          <w:ilvl w:val="0"/>
          <w:numId w:val="3"/>
        </w:numPr>
        <w:suppressAutoHyphens/>
        <w:autoSpaceDE w:val="0"/>
        <w:autoSpaceDN w:val="0"/>
        <w:spacing w:before="60" w:after="0" w:line="240" w:lineRule="auto"/>
        <w:ind w:left="1145" w:hanging="357"/>
        <w:contextualSpacing w:val="0"/>
        <w:jc w:val="both"/>
        <w:rPr>
          <w:rFonts w:eastAsia="Times New Roman" w:cs="Arial"/>
          <w:spacing w:val="-3"/>
          <w:kern w:val="0"/>
          <w:lang w:eastAsia="es-ES"/>
          <w14:ligatures w14:val="none"/>
        </w:rPr>
      </w:pPr>
      <w:r w:rsidRPr="1908F681">
        <w:rPr>
          <w:rFonts w:eastAsia="Times New Roman" w:cs="Arial"/>
          <w:spacing w:val="-3"/>
          <w:kern w:val="0"/>
          <w:lang w:eastAsia="es-ES"/>
          <w14:ligatures w14:val="none"/>
        </w:rPr>
        <w:t>Convenios de colaboración para la participación en acciones grupales organizadas conjuntamente con otras entidades.</w:t>
      </w:r>
    </w:p>
    <w:p w14:paraId="14D28641" w14:textId="1A17B0D0" w:rsidR="00D676F6" w:rsidRPr="00F24262" w:rsidRDefault="00D676F6" w:rsidP="009133FA">
      <w:pPr>
        <w:pStyle w:val="Prrafodelista"/>
        <w:numPr>
          <w:ilvl w:val="0"/>
          <w:numId w:val="3"/>
        </w:numPr>
        <w:tabs>
          <w:tab w:val="left" w:pos="-720"/>
        </w:tabs>
        <w:suppressAutoHyphens/>
        <w:autoSpaceDE w:val="0"/>
        <w:autoSpaceDN w:val="0"/>
        <w:spacing w:before="60" w:after="0" w:line="240" w:lineRule="auto"/>
        <w:ind w:left="1145" w:hanging="357"/>
        <w:contextualSpacing w:val="0"/>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Comisiones de Soledad.</w:t>
      </w:r>
    </w:p>
    <w:p w14:paraId="08199CD0" w14:textId="50DE2C68" w:rsidR="00D676F6" w:rsidRPr="00F24262" w:rsidRDefault="00D676F6" w:rsidP="7D395803">
      <w:pPr>
        <w:pStyle w:val="Prrafodelista"/>
        <w:numPr>
          <w:ilvl w:val="0"/>
          <w:numId w:val="2"/>
        </w:numPr>
        <w:spacing w:before="360" w:after="0" w:line="240" w:lineRule="auto"/>
        <w:ind w:left="425" w:hanging="425"/>
        <w:jc w:val="both"/>
        <w:outlineLvl w:val="0"/>
        <w:rPr>
          <w:rFonts w:eastAsia="Times New Roman" w:cs="Arial"/>
          <w:b/>
          <w:bCs/>
          <w:caps/>
          <w:kern w:val="0"/>
          <w:lang w:eastAsia="es-ES"/>
          <w14:ligatures w14:val="none"/>
        </w:rPr>
      </w:pPr>
      <w:bookmarkStart w:id="2" w:name="_Toc189829804"/>
      <w:r w:rsidRPr="7D395803">
        <w:rPr>
          <w:rFonts w:eastAsia="Times New Roman" w:cs="Arial"/>
          <w:b/>
          <w:bCs/>
          <w:caps/>
          <w:kern w:val="0"/>
          <w:lang w:eastAsia="es-ES"/>
          <w14:ligatures w14:val="none"/>
        </w:rPr>
        <w:lastRenderedPageBreak/>
        <w:t>Intervención profesional desde el Servicio de Apoyo al Bienestar Social en el marco del PIA y su correspondiente desarrollo.</w:t>
      </w:r>
      <w:bookmarkEnd w:id="2"/>
    </w:p>
    <w:p w14:paraId="59A19E5E" w14:textId="4EADCB48"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
          <w14:ligatures w14:val="none"/>
        </w:rPr>
        <w:t xml:space="preserve">Dentro de la atención prestada </w:t>
      </w:r>
      <w:r w:rsidR="00275CE1">
        <w:rPr>
          <w:rFonts w:eastAsia="Times New Roman" w:cs="Arial"/>
          <w:spacing w:val="-3"/>
          <w:kern w:val="0"/>
          <w:szCs w:val="24"/>
          <w:lang w:val="es-ES_tradnl" w:eastAsia="es-ES"/>
          <w14:ligatures w14:val="none"/>
        </w:rPr>
        <w:t xml:space="preserve">a </w:t>
      </w:r>
      <w:r w:rsidR="00EC3829">
        <w:rPr>
          <w:rFonts w:eastAsia="Times New Roman" w:cs="Arial"/>
          <w:spacing w:val="-3"/>
          <w:kern w:val="0"/>
          <w:szCs w:val="24"/>
          <w:lang w:val="es-ES_tradnl" w:eastAsia="es-ES"/>
          <w14:ligatures w14:val="none"/>
        </w:rPr>
        <w:t xml:space="preserve">través </w:t>
      </w:r>
      <w:r w:rsidR="00EC3829" w:rsidRPr="00F24262">
        <w:rPr>
          <w:rFonts w:eastAsia="Times New Roman" w:cs="Arial"/>
          <w:spacing w:val="-3"/>
          <w:kern w:val="0"/>
          <w:szCs w:val="24"/>
          <w:lang w:val="es-ES_tradnl" w:eastAsia="es-ES"/>
          <w14:ligatures w14:val="none"/>
        </w:rPr>
        <w:t>del</w:t>
      </w:r>
      <w:r w:rsidRPr="00F24262">
        <w:rPr>
          <w:rFonts w:eastAsia="Times New Roman" w:cs="Arial"/>
          <w:spacing w:val="-3"/>
          <w:kern w:val="0"/>
          <w:szCs w:val="24"/>
          <w:lang w:val="es-ES_tradnl" w:eastAsia="es-ES"/>
          <w14:ligatures w14:val="none"/>
        </w:rPr>
        <w:t xml:space="preserve"> servicio de apoyo al bienestar social y una vez detectada la situación de soledad, el trabajador social de la ONCE abordar</w:t>
      </w:r>
      <w:r w:rsidR="00606A4C">
        <w:rPr>
          <w:rFonts w:eastAsia="Times New Roman" w:cs="Arial"/>
          <w:spacing w:val="-3"/>
          <w:kern w:val="0"/>
          <w:szCs w:val="24"/>
          <w:lang w:val="es-ES_tradnl" w:eastAsia="es-ES"/>
          <w14:ligatures w14:val="none"/>
        </w:rPr>
        <w:t>á</w:t>
      </w:r>
      <w:r w:rsidRPr="00F24262">
        <w:rPr>
          <w:rFonts w:eastAsia="Times New Roman" w:cs="Arial"/>
          <w:spacing w:val="-3"/>
          <w:kern w:val="0"/>
          <w:szCs w:val="24"/>
          <w:lang w:val="es-ES_tradnl" w:eastAsia="es-ES"/>
          <w14:ligatures w14:val="none"/>
        </w:rPr>
        <w:t xml:space="preserve"> las circunstancias que generan soledad en la persona, incluida la aceptación de esta situación.</w:t>
      </w:r>
    </w:p>
    <w:p w14:paraId="28456EF1" w14:textId="71620565" w:rsidR="00D676F6" w:rsidRPr="00F24262" w:rsidRDefault="00D676F6" w:rsidP="00E349FC">
      <w:pPr>
        <w:tabs>
          <w:tab w:val="left" w:pos="708"/>
        </w:tabs>
        <w:suppressAutoHyphens/>
        <w:autoSpaceDE w:val="0"/>
        <w:autoSpaceDN w:val="0"/>
        <w:spacing w:before="120" w:after="0" w:line="240" w:lineRule="auto"/>
        <w:jc w:val="both"/>
        <w:rPr>
          <w:rFonts w:eastAsia="Times New Roman" w:cs="Arial"/>
          <w:spacing w:val="-3"/>
          <w:kern w:val="0"/>
          <w:lang w:eastAsia="es-ES"/>
          <w14:ligatures w14:val="none"/>
        </w:rPr>
      </w:pPr>
      <w:r w:rsidRPr="1908F681">
        <w:rPr>
          <w:rFonts w:eastAsia="Times New Roman" w:cs="Arial"/>
          <w:spacing w:val="-3"/>
          <w:kern w:val="0"/>
          <w:lang w:eastAsia="es-ES"/>
          <w14:ligatures w14:val="none"/>
        </w:rPr>
        <w:t>La intervención profesional desde el Servicio de Apoyo al Bienestar Social, ha de ser el eje principal vertebrador de la atención en materia de soledad, desde el diagnóstico, hasta la derivación a otros Servicios de Atención Personal, pasando por la prescripción del “Botón de la ONCE”, e integración con otras entidades o recursos comunitarios.</w:t>
      </w:r>
    </w:p>
    <w:p w14:paraId="0ABDD185" w14:textId="77777777"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 xml:space="preserve">El diagnóstico se deberá basar en el resultado de la aplicación de las escalas que se utilicen en la misma entrevista de evaluación de necesidades. </w:t>
      </w:r>
    </w:p>
    <w:p w14:paraId="2F1B971C" w14:textId="39076D8D"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 xml:space="preserve">Se deberá registrar la situación valorada en la </w:t>
      </w:r>
      <w:r w:rsidR="00870695">
        <w:rPr>
          <w:rFonts w:eastAsia="Times New Roman" w:cs="Arial"/>
          <w:spacing w:val="-3"/>
          <w:kern w:val="0"/>
          <w:szCs w:val="24"/>
          <w:lang w:val="es-ES_tradnl" w:eastAsia="es-ES_tradnl"/>
          <w14:ligatures w14:val="none"/>
        </w:rPr>
        <w:t>e</w:t>
      </w:r>
      <w:r w:rsidRPr="00F24262">
        <w:rPr>
          <w:rFonts w:eastAsia="Times New Roman" w:cs="Arial"/>
          <w:spacing w:val="-3"/>
          <w:kern w:val="0"/>
          <w:szCs w:val="24"/>
          <w:lang w:val="es-ES_tradnl" w:eastAsia="es-ES_tradnl"/>
          <w14:ligatures w14:val="none"/>
        </w:rPr>
        <w:t xml:space="preserve">ntrevista de </w:t>
      </w:r>
      <w:r w:rsidR="00870695">
        <w:rPr>
          <w:rFonts w:eastAsia="Times New Roman" w:cs="Arial"/>
          <w:spacing w:val="-3"/>
          <w:kern w:val="0"/>
          <w:szCs w:val="24"/>
          <w:lang w:val="es-ES_tradnl" w:eastAsia="es-ES_tradnl"/>
          <w14:ligatures w14:val="none"/>
        </w:rPr>
        <w:t>e</w:t>
      </w:r>
      <w:r w:rsidRPr="00F24262">
        <w:rPr>
          <w:rFonts w:eastAsia="Times New Roman" w:cs="Arial"/>
          <w:spacing w:val="-3"/>
          <w:kern w:val="0"/>
          <w:szCs w:val="24"/>
          <w:lang w:val="es-ES_tradnl" w:eastAsia="es-ES_tradnl"/>
          <w14:ligatures w14:val="none"/>
        </w:rPr>
        <w:t xml:space="preserve">valuación de necesidades según los </w:t>
      </w:r>
      <w:r w:rsidR="00870695">
        <w:rPr>
          <w:rFonts w:eastAsia="Times New Roman" w:cs="Arial"/>
          <w:spacing w:val="-3"/>
          <w:kern w:val="0"/>
          <w:szCs w:val="24"/>
          <w:lang w:val="es-ES_tradnl" w:eastAsia="es-ES_tradnl"/>
          <w14:ligatures w14:val="none"/>
        </w:rPr>
        <w:t>tres</w:t>
      </w:r>
      <w:r w:rsidRPr="00F24262">
        <w:rPr>
          <w:rFonts w:eastAsia="Times New Roman" w:cs="Arial"/>
          <w:spacing w:val="-3"/>
          <w:kern w:val="0"/>
          <w:szCs w:val="24"/>
          <w:lang w:val="es-ES_tradnl" w:eastAsia="es-ES_tradnl"/>
          <w14:ligatures w14:val="none"/>
        </w:rPr>
        <w:t xml:space="preserve"> niveles establecidos: prevención de soledad, situación de soledad y situación grave, considerando los beneficios que puede reportar la atención en los casos en los que se aborde la prevención. </w:t>
      </w:r>
    </w:p>
    <w:p w14:paraId="5080E510" w14:textId="72531735" w:rsidR="00D676F6" w:rsidRPr="00F24262" w:rsidRDefault="00D676F6" w:rsidP="00E349FC">
      <w:pPr>
        <w:tabs>
          <w:tab w:val="left" w:pos="708"/>
        </w:tabs>
        <w:suppressAutoHyphens/>
        <w:autoSpaceDE w:val="0"/>
        <w:autoSpaceDN w:val="0"/>
        <w:spacing w:before="120" w:after="0" w:line="240" w:lineRule="auto"/>
        <w:jc w:val="both"/>
        <w:rPr>
          <w:rFonts w:eastAsia="Times New Roman" w:cs="Arial"/>
          <w:spacing w:val="-3"/>
          <w:kern w:val="0"/>
          <w:lang w:eastAsia="es-ES"/>
          <w14:ligatures w14:val="none"/>
        </w:rPr>
      </w:pPr>
      <w:r w:rsidRPr="1908F681">
        <w:rPr>
          <w:rFonts w:eastAsia="Times New Roman" w:cs="Arial"/>
          <w:spacing w:val="-3"/>
          <w:kern w:val="0"/>
          <w:lang w:eastAsia="es-ES"/>
          <w14:ligatures w14:val="none"/>
        </w:rPr>
        <w:t>Las actuaciones en materia de soledad, realizadas tanto en el ámbito individual como grupal, deberán ser registradas en el protocolo de apoyo al bienestar social como herramienta de registro de las intervenciones</w:t>
      </w:r>
      <w:r w:rsidR="00C27FAD" w:rsidRPr="1908F681">
        <w:rPr>
          <w:rFonts w:eastAsia="Times New Roman" w:cs="Arial"/>
          <w:spacing w:val="-3"/>
          <w:kern w:val="0"/>
          <w:lang w:eastAsia="es-ES"/>
          <w14:ligatures w14:val="none"/>
        </w:rPr>
        <w:t>.</w:t>
      </w:r>
    </w:p>
    <w:p w14:paraId="6CAD6412" w14:textId="62925EBD" w:rsidR="00D676F6" w:rsidRPr="00F24262" w:rsidRDefault="00D676F6" w:rsidP="7D395803">
      <w:pPr>
        <w:pStyle w:val="Prrafodelista"/>
        <w:numPr>
          <w:ilvl w:val="0"/>
          <w:numId w:val="2"/>
        </w:numPr>
        <w:spacing w:before="360" w:after="0" w:line="240" w:lineRule="auto"/>
        <w:ind w:left="425" w:hanging="425"/>
        <w:jc w:val="both"/>
        <w:outlineLvl w:val="0"/>
        <w:rPr>
          <w:rFonts w:eastAsia="Times New Roman" w:cs="Arial"/>
          <w:b/>
          <w:bCs/>
          <w:caps/>
          <w:kern w:val="0"/>
          <w:lang w:eastAsia="es-ES"/>
          <w14:ligatures w14:val="none"/>
        </w:rPr>
      </w:pPr>
      <w:bookmarkStart w:id="3" w:name="_Toc189829805"/>
      <w:r w:rsidRPr="7D395803">
        <w:rPr>
          <w:rFonts w:eastAsia="Times New Roman" w:cs="Arial"/>
          <w:b/>
          <w:bCs/>
          <w:caps/>
          <w:kern w:val="0"/>
          <w:lang w:eastAsia="es-ES"/>
          <w14:ligatures w14:val="none"/>
        </w:rPr>
        <w:t>Intervención grupal desarrollada por Trabajadores Sociales</w:t>
      </w:r>
      <w:bookmarkEnd w:id="3"/>
    </w:p>
    <w:p w14:paraId="52E4F176" w14:textId="1F942671"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Esta intervención la desarrollarán los trabajadores sociales de la ONCE, para fomentar el conocimiento entre personas afiliadas, como un primer elemento que mitigue los sentimientos de soledad a través de la compañía y las relaciones sociales.</w:t>
      </w:r>
      <w:r w:rsidR="00E10B89">
        <w:rPr>
          <w:rFonts w:eastAsia="Times New Roman" w:cs="Arial"/>
          <w:spacing w:val="-3"/>
          <w:kern w:val="0"/>
          <w:szCs w:val="24"/>
          <w:lang w:val="es-ES_tradnl" w:eastAsia="es-ES_tradnl"/>
          <w14:ligatures w14:val="none"/>
        </w:rPr>
        <w:t xml:space="preserve"> </w:t>
      </w:r>
      <w:r w:rsidRPr="00F24262">
        <w:rPr>
          <w:rFonts w:eastAsia="Times New Roman" w:cs="Arial"/>
          <w:spacing w:val="-3"/>
          <w:kern w:val="0"/>
          <w:szCs w:val="24"/>
          <w:lang w:val="es-ES_tradnl" w:eastAsia="es-ES_tradnl"/>
          <w14:ligatures w14:val="none"/>
        </w:rPr>
        <w:t>Todo ello se deberá producir en un marco de intervención profesional con objetivos concretos debidamente temporalizados</w:t>
      </w:r>
      <w:r w:rsidR="008C051D">
        <w:rPr>
          <w:rFonts w:eastAsia="Times New Roman" w:cs="Arial"/>
          <w:spacing w:val="-3"/>
          <w:kern w:val="0"/>
          <w:szCs w:val="24"/>
          <w:lang w:val="es-ES_tradnl" w:eastAsia="es-ES_tradnl"/>
          <w14:ligatures w14:val="none"/>
        </w:rPr>
        <w:t>,</w:t>
      </w:r>
      <w:r w:rsidRPr="00F24262">
        <w:rPr>
          <w:rFonts w:eastAsia="Times New Roman" w:cs="Arial"/>
          <w:spacing w:val="-3"/>
          <w:kern w:val="0"/>
          <w:szCs w:val="24"/>
          <w:lang w:val="es-ES_tradnl" w:eastAsia="es-ES_tradnl"/>
          <w14:ligatures w14:val="none"/>
        </w:rPr>
        <w:t xml:space="preserve"> tanto para el grupo como para las personas que lo integran.</w:t>
      </w:r>
    </w:p>
    <w:p w14:paraId="34101D80" w14:textId="02287ABE"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Los grupos deberán ser preferentemente de entre 3 y 5 personas</w:t>
      </w:r>
      <w:r w:rsidR="008C051D">
        <w:rPr>
          <w:rFonts w:eastAsia="Times New Roman" w:cs="Arial"/>
          <w:spacing w:val="-3"/>
          <w:kern w:val="0"/>
          <w:szCs w:val="24"/>
          <w:lang w:val="es-ES_tradnl" w:eastAsia="es-ES_tradnl"/>
          <w14:ligatures w14:val="none"/>
        </w:rPr>
        <w:t>,</w:t>
      </w:r>
      <w:r w:rsidRPr="00F24262">
        <w:rPr>
          <w:rFonts w:eastAsia="Times New Roman" w:cs="Arial"/>
          <w:spacing w:val="-3"/>
          <w:kern w:val="0"/>
          <w:szCs w:val="24"/>
          <w:lang w:val="es-ES_tradnl" w:eastAsia="es-ES_tradnl"/>
          <w14:ligatures w14:val="none"/>
        </w:rPr>
        <w:t xml:space="preserve"> adaptando su dimensión a las posibilidades del Centro y características de la población atendida.</w:t>
      </w:r>
    </w:p>
    <w:p w14:paraId="694884F9" w14:textId="77777777"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Podrán celebrar sesiones presenciales, a distancia (online o telefónicas), o mixtas.</w:t>
      </w:r>
    </w:p>
    <w:p w14:paraId="1E223D9E" w14:textId="77777777"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Los objetivos generales deberán perseguir la interacción entre iguales, mejora del bienestar, fomento del sentimiento de pertenencia al grupo y acercamiento a la ONCE.</w:t>
      </w:r>
    </w:p>
    <w:p w14:paraId="22A2A53A" w14:textId="77777777"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Las temáticas serán libres, contribuyendo en todo caso a la mejora del bienestar de las personas participantes, su estado de ánimo y predisposición a las relaciones sociales.</w:t>
      </w:r>
    </w:p>
    <w:p w14:paraId="54A958D8" w14:textId="77777777"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
          <w14:ligatures w14:val="none"/>
        </w:rPr>
      </w:pPr>
      <w:r w:rsidRPr="00F24262">
        <w:rPr>
          <w:rFonts w:eastAsia="Times New Roman" w:cs="Arial"/>
          <w:spacing w:val="-3"/>
          <w:kern w:val="0"/>
          <w:szCs w:val="24"/>
          <w:lang w:val="es-ES_tradnl" w:eastAsia="es-ES_tradnl"/>
          <w14:ligatures w14:val="none"/>
        </w:rPr>
        <w:t>En cada Comisión Territorial de Soledad se determinará cómo se denominan las distintas líneas de intervención grupal en su ámbito a efectos organizativos y de información a Dirección General. Desde la Comisión Central de Soledad se</w:t>
      </w:r>
      <w:r w:rsidRPr="00F24262">
        <w:rPr>
          <w:rFonts w:eastAsia="Times New Roman" w:cs="Arial"/>
          <w:spacing w:val="-3"/>
          <w:kern w:val="0"/>
          <w:szCs w:val="24"/>
          <w:lang w:val="es-ES_tradnl" w:eastAsia="es-ES"/>
          <w14:ligatures w14:val="none"/>
        </w:rPr>
        <w:t xml:space="preserve"> propondrán distintos modelos a seguir o adaptar según corresponda, siendo </w:t>
      </w:r>
      <w:r w:rsidRPr="00F24262">
        <w:rPr>
          <w:rFonts w:eastAsia="Times New Roman" w:cs="Arial"/>
          <w:spacing w:val="-3"/>
          <w:kern w:val="0"/>
          <w:szCs w:val="24"/>
          <w:lang w:val="es-ES_tradnl" w:eastAsia="es-ES"/>
          <w14:ligatures w14:val="none"/>
        </w:rPr>
        <w:lastRenderedPageBreak/>
        <w:t>flexible la ejecución. La prioridad, en todo caso será el desarrollo de intervención grupal en el plano de lo micro y bajo la intervención profesional de los trabajadores sociales.</w:t>
      </w:r>
    </w:p>
    <w:p w14:paraId="567F46FC" w14:textId="7F331649" w:rsidR="00D676F6" w:rsidRPr="00F24262" w:rsidRDefault="00D676F6" w:rsidP="7D395803">
      <w:pPr>
        <w:pStyle w:val="Prrafodelista"/>
        <w:numPr>
          <w:ilvl w:val="0"/>
          <w:numId w:val="2"/>
        </w:numPr>
        <w:spacing w:before="360" w:after="0" w:line="240" w:lineRule="auto"/>
        <w:ind w:left="425" w:hanging="425"/>
        <w:jc w:val="both"/>
        <w:outlineLvl w:val="0"/>
        <w:rPr>
          <w:rFonts w:eastAsia="Times New Roman" w:cs="Arial"/>
          <w:b/>
          <w:bCs/>
          <w:caps/>
          <w:kern w:val="0"/>
          <w:lang w:eastAsia="es-ES"/>
          <w14:ligatures w14:val="none"/>
        </w:rPr>
      </w:pPr>
      <w:bookmarkStart w:id="4" w:name="_Toc189829806"/>
      <w:r w:rsidRPr="7D395803">
        <w:rPr>
          <w:rFonts w:eastAsia="Times New Roman" w:cs="Arial"/>
          <w:b/>
          <w:bCs/>
          <w:caps/>
          <w:kern w:val="0"/>
          <w:lang w:eastAsia="es-ES"/>
          <w14:ligatures w14:val="none"/>
        </w:rPr>
        <w:t>Actividades grupales promovidas desde Dirección General</w:t>
      </w:r>
      <w:bookmarkEnd w:id="4"/>
    </w:p>
    <w:p w14:paraId="6BD31054" w14:textId="39504B1C" w:rsidR="00D676F6" w:rsidRPr="00F24262" w:rsidRDefault="00D676F6" w:rsidP="00E349FC">
      <w:pPr>
        <w:tabs>
          <w:tab w:val="left" w:pos="708"/>
        </w:tabs>
        <w:suppressAutoHyphens/>
        <w:autoSpaceDE w:val="0"/>
        <w:autoSpaceDN w:val="0"/>
        <w:spacing w:before="120" w:after="0" w:line="240" w:lineRule="auto"/>
        <w:jc w:val="both"/>
        <w:rPr>
          <w:rFonts w:eastAsia="Times New Roman" w:cs="Arial"/>
          <w:spacing w:val="-3"/>
          <w:kern w:val="0"/>
          <w:lang w:eastAsia="es-ES"/>
          <w14:ligatures w14:val="none"/>
        </w:rPr>
      </w:pPr>
      <w:r w:rsidRPr="1908F681">
        <w:rPr>
          <w:rFonts w:eastAsia="Times New Roman" w:cs="Arial"/>
          <w:spacing w:val="-3"/>
          <w:kern w:val="0"/>
          <w:lang w:eastAsia="es-ES"/>
          <w14:ligatures w14:val="none"/>
        </w:rPr>
        <w:t xml:space="preserve">Desde Dirección General se convocará una vez al año un evento de tipo mixto, (webinar y presencial), para que cada DT, DZ, DAP y Agencia, difunda y promueva el encuentro de la población mayor de 55 años </w:t>
      </w:r>
      <w:r w:rsidR="008C051D" w:rsidRPr="1908F681">
        <w:rPr>
          <w:rFonts w:eastAsia="Times New Roman" w:cs="Arial"/>
          <w:spacing w:val="-3"/>
          <w:kern w:val="0"/>
          <w:lang w:eastAsia="es-ES"/>
          <w14:ligatures w14:val="none"/>
        </w:rPr>
        <w:t>en torno</w:t>
      </w:r>
      <w:r w:rsidRPr="1908F681">
        <w:rPr>
          <w:rFonts w:eastAsia="Times New Roman" w:cs="Arial"/>
          <w:spacing w:val="-3"/>
          <w:kern w:val="0"/>
          <w:lang w:eastAsia="es-ES"/>
          <w14:ligatures w14:val="none"/>
        </w:rPr>
        <w:t xml:space="preserve"> a una temática alineada con los objetivos del bienestar.</w:t>
      </w:r>
    </w:p>
    <w:p w14:paraId="1B265E1B" w14:textId="51464831"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
          <w14:ligatures w14:val="none"/>
        </w:rPr>
      </w:pPr>
      <w:r w:rsidRPr="00F24262">
        <w:rPr>
          <w:rFonts w:eastAsia="Times New Roman" w:cs="Arial"/>
          <w:spacing w:val="-3"/>
          <w:kern w:val="0"/>
          <w:szCs w:val="24"/>
          <w:lang w:val="es-ES_tradnl" w:eastAsia="es-ES"/>
          <w14:ligatures w14:val="none"/>
        </w:rPr>
        <w:t xml:space="preserve">Este punto de encuentro y esfuerzo de difusión servirá para convocar tanto a personas que se atienden </w:t>
      </w:r>
      <w:r w:rsidR="008C051D">
        <w:rPr>
          <w:rFonts w:eastAsia="Times New Roman" w:cs="Arial"/>
          <w:spacing w:val="-3"/>
          <w:kern w:val="0"/>
          <w:szCs w:val="24"/>
          <w:lang w:val="es-ES_tradnl" w:eastAsia="es-ES"/>
          <w14:ligatures w14:val="none"/>
        </w:rPr>
        <w:t xml:space="preserve">en esta materia, </w:t>
      </w:r>
      <w:r w:rsidRPr="00F24262">
        <w:rPr>
          <w:rFonts w:eastAsia="Times New Roman" w:cs="Arial"/>
          <w:spacing w:val="-3"/>
          <w:kern w:val="0"/>
          <w:szCs w:val="24"/>
          <w:lang w:val="es-ES_tradnl" w:eastAsia="es-ES"/>
          <w14:ligatures w14:val="none"/>
        </w:rPr>
        <w:t>como con otras que pueden contribuir a enriquecer las relaciones de la “comunidad”</w:t>
      </w:r>
      <w:r w:rsidR="008C051D">
        <w:rPr>
          <w:rFonts w:eastAsia="Times New Roman" w:cs="Arial"/>
          <w:spacing w:val="-3"/>
          <w:kern w:val="0"/>
          <w:szCs w:val="24"/>
          <w:lang w:val="es-ES_tradnl" w:eastAsia="es-ES"/>
          <w14:ligatures w14:val="none"/>
        </w:rPr>
        <w:t>,</w:t>
      </w:r>
      <w:r w:rsidRPr="00F24262">
        <w:rPr>
          <w:rFonts w:eastAsia="Times New Roman" w:cs="Arial"/>
          <w:spacing w:val="-3"/>
          <w:kern w:val="0"/>
          <w:szCs w:val="24"/>
          <w:lang w:val="es-ES_tradnl" w:eastAsia="es-ES"/>
          <w14:ligatures w14:val="none"/>
        </w:rPr>
        <w:t xml:space="preserve"> aunque no se vean afectadas directamente por esta realidad.</w:t>
      </w:r>
    </w:p>
    <w:p w14:paraId="29F4E164" w14:textId="77777777"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
          <w14:ligatures w14:val="none"/>
        </w:rPr>
      </w:pPr>
      <w:r w:rsidRPr="00F24262">
        <w:rPr>
          <w:rFonts w:eastAsia="Times New Roman" w:cs="Arial"/>
          <w:spacing w:val="-3"/>
          <w:kern w:val="0"/>
          <w:szCs w:val="24"/>
          <w:lang w:val="es-ES_tradnl" w:eastAsia="es-ES"/>
          <w14:ligatures w14:val="none"/>
        </w:rPr>
        <w:t>Desde los centros se podrán hacer propuestas de temáticas que fueran de interés general.</w:t>
      </w:r>
    </w:p>
    <w:p w14:paraId="327779EB" w14:textId="4643752A"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
          <w14:ligatures w14:val="none"/>
        </w:rPr>
      </w:pPr>
      <w:r w:rsidRPr="00F24262">
        <w:rPr>
          <w:rFonts w:eastAsia="Times New Roman" w:cs="Arial"/>
          <w:spacing w:val="-3"/>
          <w:kern w:val="0"/>
          <w:szCs w:val="24"/>
          <w:lang w:val="es-ES_tradnl" w:eastAsia="es-ES"/>
          <w14:ligatures w14:val="none"/>
        </w:rPr>
        <w:t xml:space="preserve">Se deberá reportar a la </w:t>
      </w:r>
      <w:r w:rsidR="00A72DBB" w:rsidRPr="00A72DBB">
        <w:rPr>
          <w:rFonts w:eastAsia="Times New Roman" w:cs="Arial"/>
          <w:kern w:val="0"/>
          <w:szCs w:val="24"/>
          <w:lang w:eastAsia="es-ES"/>
          <w14:ligatures w14:val="none"/>
        </w:rPr>
        <w:t>Dirección Técnica de Bienestar Social</w:t>
      </w:r>
      <w:r w:rsidR="00CA75CA">
        <w:rPr>
          <w:rFonts w:eastAsia="Times New Roman" w:cs="Arial"/>
          <w:kern w:val="0"/>
          <w:szCs w:val="24"/>
          <w:lang w:eastAsia="es-ES"/>
          <w14:ligatures w14:val="none"/>
        </w:rPr>
        <w:t>,</w:t>
      </w:r>
      <w:r w:rsidR="00A72DBB" w:rsidRPr="00A72DBB">
        <w:rPr>
          <w:rFonts w:eastAsia="Times New Roman" w:cs="Arial"/>
          <w:kern w:val="0"/>
          <w:szCs w:val="24"/>
          <w:lang w:eastAsia="es-ES"/>
          <w14:ligatures w14:val="none"/>
        </w:rPr>
        <w:t xml:space="preserve"> Prestaciones y Voluntariado</w:t>
      </w:r>
      <w:r w:rsidRPr="00F24262">
        <w:rPr>
          <w:rFonts w:eastAsia="Times New Roman" w:cs="Arial"/>
          <w:spacing w:val="-3"/>
          <w:kern w:val="0"/>
          <w:szCs w:val="24"/>
          <w:lang w:val="es-ES_tradnl" w:eastAsia="es-ES"/>
          <w14:ligatures w14:val="none"/>
        </w:rPr>
        <w:t>, sobre los datos de participación y resultados que sean consultados.</w:t>
      </w:r>
    </w:p>
    <w:p w14:paraId="09A1B85D" w14:textId="47A99D98" w:rsidR="00CA75CA" w:rsidRPr="007E0647" w:rsidRDefault="00D676F6" w:rsidP="00A25263">
      <w:pPr>
        <w:pStyle w:val="Prrafodelista"/>
        <w:numPr>
          <w:ilvl w:val="0"/>
          <w:numId w:val="2"/>
        </w:numPr>
        <w:spacing w:before="360" w:after="120" w:line="240" w:lineRule="auto"/>
        <w:ind w:left="425" w:hanging="425"/>
        <w:contextualSpacing w:val="0"/>
        <w:jc w:val="both"/>
        <w:outlineLvl w:val="0"/>
        <w:rPr>
          <w:rFonts w:eastAsia="Times New Roman" w:cs="Arial"/>
          <w:b/>
          <w:bCs/>
          <w:spacing w:val="-3"/>
          <w:kern w:val="0"/>
          <w:lang w:eastAsia="es-ES"/>
          <w14:ligatures w14:val="none"/>
        </w:rPr>
      </w:pPr>
      <w:bookmarkStart w:id="5" w:name="_Toc189829807"/>
      <w:r w:rsidRPr="7D395803">
        <w:rPr>
          <w:rFonts w:eastAsia="Times New Roman" w:cs="Arial"/>
          <w:b/>
          <w:bCs/>
          <w:caps/>
          <w:kern w:val="0"/>
          <w:lang w:eastAsia="es-ES"/>
          <w14:ligatures w14:val="none"/>
        </w:rPr>
        <w:t>Atención individual a través del recurso “Botón de la ONCE”</w:t>
      </w:r>
      <w:r w:rsidR="008C051D" w:rsidRPr="7D395803">
        <w:rPr>
          <w:rFonts w:eastAsia="Times New Roman" w:cs="Arial"/>
          <w:b/>
          <w:bCs/>
          <w:caps/>
          <w:kern w:val="0"/>
          <w:lang w:eastAsia="es-ES"/>
          <w14:ligatures w14:val="none"/>
        </w:rPr>
        <w:t>,</w:t>
      </w:r>
      <w:r w:rsidRPr="7D395803">
        <w:rPr>
          <w:rFonts w:eastAsia="Times New Roman" w:cs="Arial"/>
          <w:b/>
          <w:bCs/>
          <w:caps/>
          <w:kern w:val="0"/>
          <w:lang w:eastAsia="es-ES"/>
          <w14:ligatures w14:val="none"/>
        </w:rPr>
        <w:t xml:space="preserve"> como un elemento más para paliar la soledad</w:t>
      </w:r>
      <w:bookmarkEnd w:id="5"/>
    </w:p>
    <w:p w14:paraId="394E3E74" w14:textId="79CA4F14" w:rsidR="00D676F6" w:rsidRPr="00F24262" w:rsidRDefault="00D676F6" w:rsidP="7D395803">
      <w:pPr>
        <w:pStyle w:val="Prrafodelista"/>
        <w:numPr>
          <w:ilvl w:val="1"/>
          <w:numId w:val="2"/>
        </w:numPr>
        <w:spacing w:before="120" w:after="0" w:line="240" w:lineRule="auto"/>
        <w:ind w:left="992" w:hanging="567"/>
        <w:jc w:val="both"/>
        <w:outlineLvl w:val="1"/>
        <w:rPr>
          <w:rFonts w:eastAsia="Times New Roman" w:cs="Arial"/>
          <w:b/>
          <w:bCs/>
          <w:kern w:val="0"/>
          <w:lang w:eastAsia="es-ES"/>
          <w14:ligatures w14:val="none"/>
        </w:rPr>
      </w:pPr>
      <w:bookmarkStart w:id="6" w:name="_Toc189829808"/>
      <w:r w:rsidRPr="7D395803">
        <w:rPr>
          <w:rFonts w:eastAsia="Times New Roman" w:cs="Arial"/>
          <w:b/>
          <w:bCs/>
          <w:kern w:val="0"/>
          <w:lang w:eastAsia="es-ES"/>
          <w14:ligatures w14:val="none"/>
        </w:rPr>
        <w:t>Personas Beneficiarias</w:t>
      </w:r>
      <w:bookmarkEnd w:id="6"/>
    </w:p>
    <w:p w14:paraId="74196364" w14:textId="3450BE92" w:rsidR="00D676F6" w:rsidRPr="001B2304" w:rsidRDefault="00D676F6" w:rsidP="007E0647">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Las personas afiliadas beneficiarias potenciales de este servicio son las mayores de 70 años, que vivan solas y realmente sientan el aislamiento social, encontrándose afectadas de manera severa por la soledad no deseada.</w:t>
      </w:r>
    </w:p>
    <w:p w14:paraId="0D06E1DA" w14:textId="6148B132" w:rsidR="00D676F6" w:rsidRPr="00F24262" w:rsidRDefault="00D676F6" w:rsidP="7D395803">
      <w:pPr>
        <w:pStyle w:val="Prrafodelista"/>
        <w:numPr>
          <w:ilvl w:val="1"/>
          <w:numId w:val="2"/>
        </w:numPr>
        <w:spacing w:before="120" w:after="0" w:line="240" w:lineRule="auto"/>
        <w:ind w:left="992" w:hanging="567"/>
        <w:jc w:val="both"/>
        <w:outlineLvl w:val="1"/>
        <w:rPr>
          <w:rFonts w:eastAsia="Times New Roman" w:cs="Arial"/>
          <w:b/>
          <w:bCs/>
          <w:spacing w:val="-3"/>
          <w:kern w:val="0"/>
          <w:lang w:eastAsia="es-ES"/>
          <w14:ligatures w14:val="none"/>
        </w:rPr>
      </w:pPr>
      <w:bookmarkStart w:id="7" w:name="_Toc189829809"/>
      <w:r w:rsidRPr="7D395803">
        <w:rPr>
          <w:rFonts w:eastAsia="Times New Roman" w:cs="Arial"/>
          <w:b/>
          <w:bCs/>
          <w:spacing w:val="-3"/>
          <w:kern w:val="0"/>
          <w:lang w:eastAsia="es-ES"/>
          <w14:ligatures w14:val="none"/>
        </w:rPr>
        <w:t>Características del “Botón de la ONCE”</w:t>
      </w:r>
      <w:bookmarkEnd w:id="7"/>
    </w:p>
    <w:p w14:paraId="5C1318AC" w14:textId="77777777" w:rsidR="00D676F6" w:rsidRPr="00F24262" w:rsidRDefault="00D676F6" w:rsidP="007E0647">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El objetivo del “Botón de la ONCE”, es facilitar un medio adecuado para atender de forma especial a las personas beneficiarias y que puedan revertir su situación de soledad a través de una atención personalizada, de periodicidad semanal, generadora de una relación centrada en la afectividad y la confianza para motivar la modificación de situaciones de apatía y desánimo.</w:t>
      </w:r>
    </w:p>
    <w:p w14:paraId="0296B74C" w14:textId="3CAC8779" w:rsidR="00D676F6" w:rsidRPr="00F24262" w:rsidRDefault="00D676F6" w:rsidP="007E0647">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 xml:space="preserve">La temporalización de la consecución de los objetivos es fundamental ya que una vez vencida la barrera de la apatía, el desánimo y el desconocimiento, </w:t>
      </w:r>
      <w:r w:rsidR="00563BE1">
        <w:rPr>
          <w:rFonts w:eastAsia="Times New Roman" w:cs="Arial"/>
          <w:kern w:val="0"/>
          <w:szCs w:val="24"/>
          <w:lang w:eastAsia="es-ES"/>
          <w14:ligatures w14:val="none"/>
        </w:rPr>
        <w:t xml:space="preserve">los profesionales asignados por el proveedor </w:t>
      </w:r>
      <w:r w:rsidRPr="00F24262">
        <w:rPr>
          <w:rFonts w:eastAsia="Times New Roman" w:cs="Arial"/>
          <w:kern w:val="0"/>
          <w:szCs w:val="24"/>
          <w:lang w:eastAsia="es-ES"/>
          <w14:ligatures w14:val="none"/>
        </w:rPr>
        <w:t>encargado de prestar el servicio de manera directa, deberá</w:t>
      </w:r>
      <w:r w:rsidR="00563BE1">
        <w:rPr>
          <w:rFonts w:eastAsia="Times New Roman" w:cs="Arial"/>
          <w:kern w:val="0"/>
          <w:szCs w:val="24"/>
          <w:lang w:eastAsia="es-ES"/>
          <w14:ligatures w14:val="none"/>
        </w:rPr>
        <w:t>n</w:t>
      </w:r>
      <w:r w:rsidRPr="00F24262">
        <w:rPr>
          <w:rFonts w:eastAsia="Times New Roman" w:cs="Arial"/>
          <w:kern w:val="0"/>
          <w:szCs w:val="24"/>
          <w:lang w:eastAsia="es-ES"/>
          <w14:ligatures w14:val="none"/>
        </w:rPr>
        <w:t xml:space="preserve"> conseguir que la persona disfrute de los servicios de voluntariado telefónico, tertulias telefónicas de animación sociocultural, participación en actividades de Cultura Global ONCE, o incluso vacaciones sociales de la ONCE. Además de los Servicios Sociales de la ONCE, se fomentará también la inclusión en el entorno comunitario y, en todo caso, mitigar la percepción de aislamiento.</w:t>
      </w:r>
    </w:p>
    <w:p w14:paraId="7B609534" w14:textId="77777777" w:rsidR="0064457B" w:rsidRDefault="0064457B">
      <w:pPr>
        <w:rPr>
          <w:rFonts w:eastAsia="Times New Roman" w:cs="Arial"/>
          <w:kern w:val="0"/>
          <w:szCs w:val="24"/>
          <w:lang w:eastAsia="es-ES"/>
          <w14:ligatures w14:val="none"/>
        </w:rPr>
      </w:pPr>
      <w:r>
        <w:rPr>
          <w:rFonts w:eastAsia="Times New Roman" w:cs="Arial"/>
          <w:kern w:val="0"/>
          <w:szCs w:val="24"/>
          <w:lang w:eastAsia="es-ES"/>
          <w14:ligatures w14:val="none"/>
        </w:rPr>
        <w:br w:type="page"/>
      </w:r>
    </w:p>
    <w:p w14:paraId="4E4C85FC" w14:textId="61685A64" w:rsidR="00D676F6" w:rsidRPr="00F24262" w:rsidRDefault="00D676F6" w:rsidP="007E0647">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lastRenderedPageBreak/>
        <w:t>CARACTERÍSTICAS:</w:t>
      </w:r>
    </w:p>
    <w:p w14:paraId="33097E07" w14:textId="77777777" w:rsidR="00D676F6" w:rsidRPr="00F24262" w:rsidRDefault="00D676F6" w:rsidP="001B2304">
      <w:pPr>
        <w:numPr>
          <w:ilvl w:val="0"/>
          <w:numId w:val="1"/>
        </w:numPr>
        <w:spacing w:before="120" w:after="0" w:line="240" w:lineRule="auto"/>
        <w:ind w:left="1134"/>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Personal de atención profesional, trabajadores sociales, psicólogos, formados específicamente para el servicio.</w:t>
      </w:r>
    </w:p>
    <w:p w14:paraId="0E3491F0" w14:textId="31DAB087" w:rsidR="00D676F6" w:rsidRPr="00F24262" w:rsidRDefault="00D676F6" w:rsidP="001B2304">
      <w:pPr>
        <w:numPr>
          <w:ilvl w:val="0"/>
          <w:numId w:val="1"/>
        </w:numPr>
        <w:spacing w:before="60" w:after="0" w:line="240" w:lineRule="auto"/>
        <w:ind w:left="1134" w:hanging="357"/>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 xml:space="preserve">Atención individualizada mediante un profesional asignado que contacta con la persona beneficiaria </w:t>
      </w:r>
      <w:r w:rsidR="009D12B6">
        <w:rPr>
          <w:rFonts w:eastAsia="Times New Roman" w:cs="Arial"/>
          <w:kern w:val="0"/>
          <w:szCs w:val="24"/>
          <w:lang w:eastAsia="es-ES"/>
          <w14:ligatures w14:val="none"/>
        </w:rPr>
        <w:t>que le corresponda atender con carácter estable</w:t>
      </w:r>
      <w:r w:rsidRPr="00F24262">
        <w:rPr>
          <w:rFonts w:eastAsia="Times New Roman" w:cs="Arial"/>
          <w:kern w:val="0"/>
          <w:szCs w:val="24"/>
          <w:lang w:eastAsia="es-ES"/>
          <w14:ligatures w14:val="none"/>
        </w:rPr>
        <w:t>.</w:t>
      </w:r>
    </w:p>
    <w:p w14:paraId="11CF4AEE" w14:textId="77777777" w:rsidR="00D676F6" w:rsidRPr="00F24262" w:rsidRDefault="00D676F6" w:rsidP="001B2304">
      <w:pPr>
        <w:numPr>
          <w:ilvl w:val="0"/>
          <w:numId w:val="1"/>
        </w:numPr>
        <w:spacing w:before="60" w:after="0" w:line="240" w:lineRule="auto"/>
        <w:ind w:left="1134" w:hanging="357"/>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Periodicidad semanal de la llamada de contacto, de duración media de 15 minutos.</w:t>
      </w:r>
    </w:p>
    <w:p w14:paraId="587A3C6A" w14:textId="6148AB90" w:rsidR="00D676F6" w:rsidRPr="00F24262" w:rsidRDefault="00D676F6" w:rsidP="001B2304">
      <w:pPr>
        <w:numPr>
          <w:ilvl w:val="0"/>
          <w:numId w:val="1"/>
        </w:numPr>
        <w:spacing w:before="60" w:after="0" w:line="240" w:lineRule="auto"/>
        <w:ind w:left="1134" w:hanging="357"/>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Atención telefónica para la recepción de llamadas 24 horas, 365 días al año, mitigando la necesidad puntual de conversar y tomando nota para que el contacto habitual genere llamada en horario de mañana.</w:t>
      </w:r>
    </w:p>
    <w:p w14:paraId="646C91F0" w14:textId="5B108E8C" w:rsidR="00D676F6" w:rsidRPr="00F24262" w:rsidRDefault="00D676F6" w:rsidP="001B2304">
      <w:pPr>
        <w:numPr>
          <w:ilvl w:val="0"/>
          <w:numId w:val="1"/>
        </w:numPr>
        <w:spacing w:before="60" w:after="0" w:line="240" w:lineRule="auto"/>
        <w:ind w:left="1134" w:hanging="357"/>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 xml:space="preserve">Horario de 10:00 a 14:00 </w:t>
      </w:r>
      <w:r w:rsidR="009867B5">
        <w:rPr>
          <w:rFonts w:eastAsia="Times New Roman" w:cs="Arial"/>
          <w:kern w:val="0"/>
          <w:szCs w:val="24"/>
          <w:lang w:eastAsia="es-ES"/>
          <w14:ligatures w14:val="none"/>
        </w:rPr>
        <w:t xml:space="preserve">h </w:t>
      </w:r>
      <w:r w:rsidRPr="00F24262">
        <w:rPr>
          <w:rFonts w:eastAsia="Times New Roman" w:cs="Arial"/>
          <w:kern w:val="0"/>
          <w:szCs w:val="24"/>
          <w:lang w:eastAsia="es-ES"/>
          <w14:ligatures w14:val="none"/>
        </w:rPr>
        <w:t xml:space="preserve">para </w:t>
      </w:r>
      <w:r w:rsidR="009D12B6">
        <w:rPr>
          <w:rFonts w:eastAsia="Times New Roman" w:cs="Arial"/>
          <w:kern w:val="0"/>
          <w:szCs w:val="24"/>
          <w:lang w:eastAsia="es-ES"/>
          <w14:ligatures w14:val="none"/>
        </w:rPr>
        <w:t xml:space="preserve">la realización de </w:t>
      </w:r>
      <w:r w:rsidRPr="00F24262">
        <w:rPr>
          <w:rFonts w:eastAsia="Times New Roman" w:cs="Arial"/>
          <w:kern w:val="0"/>
          <w:szCs w:val="24"/>
          <w:lang w:eastAsia="es-ES"/>
          <w14:ligatures w14:val="none"/>
        </w:rPr>
        <w:t xml:space="preserve">llamadas </w:t>
      </w:r>
      <w:r w:rsidR="009D12B6">
        <w:rPr>
          <w:rFonts w:eastAsia="Times New Roman" w:cs="Arial"/>
          <w:kern w:val="0"/>
          <w:szCs w:val="24"/>
          <w:lang w:eastAsia="es-ES"/>
          <w14:ligatures w14:val="none"/>
        </w:rPr>
        <w:t xml:space="preserve">por parte de los profesionales asignados </w:t>
      </w:r>
      <w:r w:rsidRPr="00F24262">
        <w:rPr>
          <w:rFonts w:eastAsia="Times New Roman" w:cs="Arial"/>
          <w:kern w:val="0"/>
          <w:szCs w:val="24"/>
          <w:lang w:eastAsia="es-ES"/>
          <w14:ligatures w14:val="none"/>
        </w:rPr>
        <w:t>a las personas beneficiarias.</w:t>
      </w:r>
    </w:p>
    <w:p w14:paraId="4A54874B" w14:textId="688877B6" w:rsidR="00D676F6" w:rsidRPr="004C522C" w:rsidRDefault="00D676F6" w:rsidP="7D395803">
      <w:pPr>
        <w:pStyle w:val="Prrafodelista"/>
        <w:numPr>
          <w:ilvl w:val="1"/>
          <w:numId w:val="2"/>
        </w:numPr>
        <w:spacing w:before="120" w:after="0" w:line="240" w:lineRule="auto"/>
        <w:ind w:left="992" w:hanging="567"/>
        <w:jc w:val="both"/>
        <w:outlineLvl w:val="1"/>
        <w:rPr>
          <w:rFonts w:eastAsia="Times New Roman" w:cs="Arial"/>
          <w:b/>
          <w:bCs/>
          <w:spacing w:val="-3"/>
          <w:kern w:val="0"/>
          <w:lang w:eastAsia="es-ES"/>
          <w14:ligatures w14:val="none"/>
        </w:rPr>
      </w:pPr>
      <w:bookmarkStart w:id="8" w:name="_Toc189829810"/>
      <w:r w:rsidRPr="7D395803">
        <w:rPr>
          <w:rFonts w:eastAsia="Times New Roman" w:cs="Arial"/>
          <w:b/>
          <w:bCs/>
          <w:spacing w:val="-3"/>
          <w:kern w:val="0"/>
          <w:lang w:eastAsia="es-ES"/>
          <w14:ligatures w14:val="none"/>
        </w:rPr>
        <w:t>Proceso de asignación del “Botón de la ONCE”</w:t>
      </w:r>
      <w:bookmarkEnd w:id="8"/>
    </w:p>
    <w:p w14:paraId="0296FF6D" w14:textId="1C2A8527" w:rsidR="00D676F6" w:rsidRPr="00F24262" w:rsidRDefault="00D676F6" w:rsidP="00AA0DCE">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 xml:space="preserve">Tras la valoración e informe realizado por parte del </w:t>
      </w:r>
      <w:r w:rsidR="009867B5">
        <w:rPr>
          <w:rFonts w:eastAsia="Times New Roman" w:cs="Arial"/>
          <w:kern w:val="0"/>
          <w:szCs w:val="24"/>
          <w:lang w:eastAsia="es-ES"/>
          <w14:ligatures w14:val="none"/>
        </w:rPr>
        <w:t>t</w:t>
      </w:r>
      <w:r w:rsidRPr="00F24262">
        <w:rPr>
          <w:rFonts w:eastAsia="Times New Roman" w:cs="Arial"/>
          <w:kern w:val="0"/>
          <w:szCs w:val="24"/>
          <w:lang w:eastAsia="es-ES"/>
          <w14:ligatures w14:val="none"/>
        </w:rPr>
        <w:t xml:space="preserve">rabajador social, el gestor de servicios sociales elevará la propuesta a la </w:t>
      </w:r>
      <w:r w:rsidRPr="00A72DBB">
        <w:rPr>
          <w:rFonts w:eastAsia="Times New Roman" w:cs="Arial"/>
          <w:kern w:val="0"/>
          <w:szCs w:val="24"/>
          <w:lang w:eastAsia="es-ES"/>
          <w14:ligatures w14:val="none"/>
        </w:rPr>
        <w:t>Dirección Técnica de Bienestar Social</w:t>
      </w:r>
      <w:r w:rsidR="00CA75CA">
        <w:rPr>
          <w:rFonts w:eastAsia="Times New Roman" w:cs="Arial"/>
          <w:kern w:val="0"/>
          <w:szCs w:val="24"/>
          <w:lang w:eastAsia="es-ES"/>
          <w14:ligatures w14:val="none"/>
        </w:rPr>
        <w:t>,</w:t>
      </w:r>
      <w:r w:rsidRPr="00A72DBB">
        <w:rPr>
          <w:rFonts w:eastAsia="Times New Roman" w:cs="Arial"/>
          <w:kern w:val="0"/>
          <w:szCs w:val="24"/>
          <w:lang w:eastAsia="es-ES"/>
          <w14:ligatures w14:val="none"/>
        </w:rPr>
        <w:t xml:space="preserve"> Prestaciones y Voluntariado</w:t>
      </w:r>
      <w:r w:rsidRPr="00F24262">
        <w:rPr>
          <w:rFonts w:eastAsia="Times New Roman" w:cs="Arial"/>
          <w:kern w:val="0"/>
          <w:szCs w:val="24"/>
          <w:lang w:eastAsia="es-ES"/>
          <w14:ligatures w14:val="none"/>
        </w:rPr>
        <w:t xml:space="preserve"> mediante la remisión de correo electrónico indicando los datos de la persona que se propone sea atendida a través del “Botón de la ONCE”. </w:t>
      </w:r>
    </w:p>
    <w:p w14:paraId="5DE52197" w14:textId="219E049E" w:rsidR="00DD6355" w:rsidRDefault="00D676F6" w:rsidP="7D395803">
      <w:pPr>
        <w:spacing w:before="120" w:after="0" w:line="240" w:lineRule="auto"/>
        <w:ind w:left="426"/>
        <w:jc w:val="both"/>
        <w:rPr>
          <w:rFonts w:eastAsia="Times New Roman" w:cs="Arial"/>
          <w:kern w:val="0"/>
          <w:lang w:eastAsia="es-ES"/>
          <w14:ligatures w14:val="none"/>
        </w:rPr>
      </w:pPr>
      <w:r w:rsidRPr="7D395803">
        <w:rPr>
          <w:rFonts w:eastAsia="Times New Roman" w:cs="Arial"/>
          <w:kern w:val="0"/>
          <w:lang w:eastAsia="es-ES"/>
          <w14:ligatures w14:val="none"/>
        </w:rPr>
        <w:t xml:space="preserve">En la Comisión Central de Soledad, o en su Comisión Permanente, se valorarán mensualmente las peticiones y se concederán o denegarán según proceda. La </w:t>
      </w:r>
      <w:r w:rsidR="00DD6355" w:rsidRPr="7D395803">
        <w:rPr>
          <w:rFonts w:eastAsia="Times New Roman" w:cs="Arial"/>
          <w:kern w:val="0"/>
          <w:lang w:eastAsia="es-ES"/>
          <w14:ligatures w14:val="none"/>
        </w:rPr>
        <w:t xml:space="preserve">Comisión </w:t>
      </w:r>
      <w:r w:rsidRPr="7D395803">
        <w:rPr>
          <w:rFonts w:eastAsia="Times New Roman" w:cs="Arial"/>
          <w:kern w:val="0"/>
          <w:lang w:eastAsia="es-ES"/>
          <w14:ligatures w14:val="none"/>
        </w:rPr>
        <w:t xml:space="preserve">Central de Soledad deberá </w:t>
      </w:r>
      <w:r w:rsidR="00DD6355" w:rsidRPr="7D395803">
        <w:rPr>
          <w:rFonts w:eastAsia="Times New Roman" w:cs="Arial"/>
          <w:kern w:val="0"/>
          <w:lang w:eastAsia="es-ES"/>
          <w14:ligatures w14:val="none"/>
        </w:rPr>
        <w:t xml:space="preserve">actualizar el registro de personas  usuarias del  Botón de la ONCE </w:t>
      </w:r>
      <w:r w:rsidRPr="7D395803">
        <w:rPr>
          <w:rFonts w:eastAsia="Times New Roman" w:cs="Arial"/>
          <w:kern w:val="0"/>
          <w:lang w:eastAsia="es-ES"/>
          <w14:ligatures w14:val="none"/>
        </w:rPr>
        <w:t>cada mes</w:t>
      </w:r>
      <w:r w:rsidR="00DD6355" w:rsidRPr="7D395803">
        <w:rPr>
          <w:rFonts w:eastAsia="Times New Roman" w:cs="Arial"/>
          <w:kern w:val="0"/>
          <w:lang w:eastAsia="es-ES"/>
          <w14:ligatures w14:val="none"/>
        </w:rPr>
        <w:t xml:space="preserve"> a efectos de seguimiento del presupuesto destinado a este recurso.</w:t>
      </w:r>
    </w:p>
    <w:p w14:paraId="09005528" w14:textId="05C78B12" w:rsidR="00D676F6" w:rsidRPr="00F24262" w:rsidRDefault="52863D41" w:rsidP="7D395803">
      <w:pPr>
        <w:spacing w:before="120" w:after="0" w:line="240" w:lineRule="auto"/>
        <w:ind w:left="426"/>
        <w:jc w:val="both"/>
        <w:rPr>
          <w:rFonts w:eastAsia="Times New Roman" w:cs="Arial"/>
          <w:kern w:val="0"/>
          <w:lang w:eastAsia="es-ES"/>
          <w14:ligatures w14:val="none"/>
        </w:rPr>
      </w:pPr>
      <w:r w:rsidRPr="7D395803">
        <w:rPr>
          <w:rFonts w:eastAsia="Times New Roman" w:cs="Arial"/>
          <w:kern w:val="0"/>
          <w:lang w:eastAsia="es-ES"/>
          <w14:ligatures w14:val="none"/>
        </w:rPr>
        <w:t>L</w:t>
      </w:r>
      <w:r w:rsidR="00D676F6" w:rsidRPr="7D395803">
        <w:rPr>
          <w:rFonts w:eastAsia="Times New Roman" w:cs="Arial"/>
          <w:kern w:val="0"/>
          <w:lang w:eastAsia="es-ES"/>
          <w14:ligatures w14:val="none"/>
        </w:rPr>
        <w:t xml:space="preserve">a Dirección </w:t>
      </w:r>
      <w:r w:rsidR="00CA75CA">
        <w:rPr>
          <w:rFonts w:eastAsia="Times New Roman" w:cs="Arial"/>
          <w:kern w:val="0"/>
          <w:lang w:eastAsia="es-ES"/>
          <w14:ligatures w14:val="none"/>
        </w:rPr>
        <w:t>T</w:t>
      </w:r>
      <w:r w:rsidR="00D676F6" w:rsidRPr="7D395803">
        <w:rPr>
          <w:rFonts w:eastAsia="Times New Roman" w:cs="Arial"/>
          <w:kern w:val="0"/>
          <w:lang w:eastAsia="es-ES"/>
          <w14:ligatures w14:val="none"/>
        </w:rPr>
        <w:t xml:space="preserve">écnica de Bienestar Social, </w:t>
      </w:r>
      <w:r w:rsidR="00CA75CA">
        <w:rPr>
          <w:rFonts w:eastAsia="Times New Roman" w:cs="Arial"/>
          <w:kern w:val="0"/>
          <w:lang w:eastAsia="es-ES"/>
          <w14:ligatures w14:val="none"/>
        </w:rPr>
        <w:t xml:space="preserve">Prestaciones y Voluntariado </w:t>
      </w:r>
      <w:r w:rsidR="00D676F6" w:rsidRPr="7D395803">
        <w:rPr>
          <w:rFonts w:eastAsia="Times New Roman" w:cs="Arial"/>
          <w:kern w:val="0"/>
          <w:lang w:eastAsia="es-ES"/>
          <w14:ligatures w14:val="none"/>
        </w:rPr>
        <w:t>en caso de concesión o denegación, trasladará comunicación al Centro mediante COMOFI y</w:t>
      </w:r>
      <w:r w:rsidR="009867B5" w:rsidRPr="7D395803">
        <w:rPr>
          <w:rFonts w:eastAsia="Times New Roman" w:cs="Arial"/>
          <w:kern w:val="0"/>
          <w:lang w:eastAsia="es-ES"/>
          <w14:ligatures w14:val="none"/>
        </w:rPr>
        <w:t>,</w:t>
      </w:r>
      <w:r w:rsidR="00D676F6" w:rsidRPr="7D395803">
        <w:rPr>
          <w:rFonts w:eastAsia="Times New Roman" w:cs="Arial"/>
          <w:kern w:val="0"/>
          <w:lang w:eastAsia="es-ES"/>
          <w14:ligatures w14:val="none"/>
        </w:rPr>
        <w:t xml:space="preserve"> si procede, remitirá el dispositivo correspondiente.</w:t>
      </w:r>
    </w:p>
    <w:p w14:paraId="733EBA46" w14:textId="069D05E4" w:rsidR="00D676F6" w:rsidRPr="00F24262" w:rsidRDefault="00D676F6" w:rsidP="00AA0DCE">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 xml:space="preserve">En la Aplicación de Servicios Sociales PIA de la persona beneficiaria deberá quedar reflejada la concesión o denegación, los objetivos perseguidos con su correspondiente temporalización, así como los avances experimentados. </w:t>
      </w:r>
    </w:p>
    <w:p w14:paraId="7F5D9C26" w14:textId="0ABB9B44" w:rsidR="00D676F6" w:rsidRPr="00F24262" w:rsidRDefault="00D676F6" w:rsidP="00AA0DCE">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A través de</w:t>
      </w:r>
      <w:r w:rsidR="009D12B6">
        <w:rPr>
          <w:rFonts w:eastAsia="Times New Roman" w:cs="Arial"/>
          <w:kern w:val="0"/>
          <w:szCs w:val="24"/>
          <w:lang w:eastAsia="es-ES"/>
          <w14:ligatures w14:val="none"/>
        </w:rPr>
        <w:t xml:space="preserve">l proveedor </w:t>
      </w:r>
      <w:r w:rsidRPr="00F24262">
        <w:rPr>
          <w:rFonts w:eastAsia="Times New Roman" w:cs="Arial"/>
          <w:kern w:val="0"/>
          <w:szCs w:val="24"/>
          <w:lang w:eastAsia="es-ES"/>
          <w14:ligatures w14:val="none"/>
        </w:rPr>
        <w:t xml:space="preserve">se prestará el servicio, siendo el primer contacto establecido entre el profesional </w:t>
      </w:r>
      <w:r w:rsidR="009D12B6">
        <w:rPr>
          <w:rFonts w:eastAsia="Times New Roman" w:cs="Arial"/>
          <w:kern w:val="0"/>
          <w:szCs w:val="24"/>
          <w:lang w:eastAsia="es-ES"/>
          <w14:ligatures w14:val="none"/>
        </w:rPr>
        <w:t xml:space="preserve">asignado por el proveedor, </w:t>
      </w:r>
      <w:r w:rsidRPr="00F24262">
        <w:rPr>
          <w:rFonts w:eastAsia="Times New Roman" w:cs="Arial"/>
          <w:kern w:val="0"/>
          <w:szCs w:val="24"/>
          <w:lang w:eastAsia="es-ES"/>
          <w14:ligatures w14:val="none"/>
        </w:rPr>
        <w:t xml:space="preserve">el trabajador </w:t>
      </w:r>
      <w:r w:rsidR="009867B5">
        <w:rPr>
          <w:rFonts w:eastAsia="Times New Roman" w:cs="Arial"/>
          <w:kern w:val="0"/>
          <w:szCs w:val="24"/>
          <w:lang w:eastAsia="es-ES"/>
          <w14:ligatures w14:val="none"/>
        </w:rPr>
        <w:t>s</w:t>
      </w:r>
      <w:r w:rsidRPr="00F24262">
        <w:rPr>
          <w:rFonts w:eastAsia="Times New Roman" w:cs="Arial"/>
          <w:kern w:val="0"/>
          <w:szCs w:val="24"/>
          <w:lang w:eastAsia="es-ES"/>
          <w14:ligatures w14:val="none"/>
        </w:rPr>
        <w:t>ocial de la ONCE y la persona beneficiaria a través del teléfono de la persona beneficiaria o bien desde el dispositivo de sobremesa en caso de que sea más idóneo.</w:t>
      </w:r>
    </w:p>
    <w:p w14:paraId="377969DA" w14:textId="748908CC" w:rsidR="00D676F6" w:rsidRPr="00F24262" w:rsidRDefault="00D676F6" w:rsidP="00AA0DCE">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El dispositivo será entregado e instalado por el trabajador social de</w:t>
      </w:r>
      <w:r w:rsidR="009867B5">
        <w:rPr>
          <w:rFonts w:eastAsia="Times New Roman" w:cs="Arial"/>
          <w:kern w:val="0"/>
          <w:szCs w:val="24"/>
          <w:lang w:eastAsia="es-ES"/>
          <w14:ligatures w14:val="none"/>
        </w:rPr>
        <w:t xml:space="preserve"> l</w:t>
      </w:r>
      <w:r w:rsidRPr="00F24262">
        <w:rPr>
          <w:rFonts w:eastAsia="Times New Roman" w:cs="Arial"/>
          <w:kern w:val="0"/>
          <w:szCs w:val="24"/>
          <w:lang w:eastAsia="es-ES"/>
          <w14:ligatures w14:val="none"/>
        </w:rPr>
        <w:t>a ONCE o persona que determine el gestor de servicios sociales del centro.</w:t>
      </w:r>
    </w:p>
    <w:p w14:paraId="42C69D1B" w14:textId="6295CE04" w:rsidR="00D676F6" w:rsidRPr="00F24262" w:rsidRDefault="00D676F6" w:rsidP="00AA0DCE">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 xml:space="preserve">Mensualmente, </w:t>
      </w:r>
      <w:r w:rsidR="009D12B6">
        <w:rPr>
          <w:rFonts w:eastAsia="Times New Roman" w:cs="Arial"/>
          <w:kern w:val="0"/>
          <w:szCs w:val="24"/>
          <w:lang w:eastAsia="es-ES"/>
          <w14:ligatures w14:val="none"/>
        </w:rPr>
        <w:t xml:space="preserve">el proveedor </w:t>
      </w:r>
      <w:r w:rsidRPr="00F24262">
        <w:rPr>
          <w:rFonts w:eastAsia="Times New Roman" w:cs="Arial"/>
          <w:kern w:val="0"/>
          <w:szCs w:val="24"/>
          <w:lang w:eastAsia="es-ES"/>
          <w14:ligatures w14:val="none"/>
        </w:rPr>
        <w:t xml:space="preserve">comunicará a la Dirección Técnica de Bienestar Social, Prestaciones y Voluntariado el detalle de la evolución de los beneficiarios. </w:t>
      </w:r>
    </w:p>
    <w:p w14:paraId="27856C6F" w14:textId="02218D1D" w:rsidR="00D676F6" w:rsidRPr="00F24262" w:rsidRDefault="00D676F6" w:rsidP="00AA0DCE">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 xml:space="preserve">El profesional </w:t>
      </w:r>
      <w:r w:rsidR="009D12B6">
        <w:rPr>
          <w:rFonts w:eastAsia="Times New Roman" w:cs="Arial"/>
          <w:kern w:val="0"/>
          <w:szCs w:val="24"/>
          <w:lang w:eastAsia="es-ES"/>
          <w14:ligatures w14:val="none"/>
        </w:rPr>
        <w:t>asignado</w:t>
      </w:r>
      <w:r w:rsidRPr="00F24262">
        <w:rPr>
          <w:rFonts w:eastAsia="Times New Roman" w:cs="Arial"/>
          <w:kern w:val="0"/>
          <w:szCs w:val="24"/>
          <w:lang w:eastAsia="es-ES"/>
          <w14:ligatures w14:val="none"/>
        </w:rPr>
        <w:t>, se comunicará mediante correo electrónico con el trabajador social de la ONCE para informar</w:t>
      </w:r>
      <w:r w:rsidR="00552AE3">
        <w:rPr>
          <w:rFonts w:eastAsia="Times New Roman" w:cs="Arial"/>
          <w:kern w:val="0"/>
          <w:szCs w:val="24"/>
          <w:lang w:eastAsia="es-ES"/>
          <w14:ligatures w14:val="none"/>
        </w:rPr>
        <w:t xml:space="preserve"> y</w:t>
      </w:r>
      <w:r w:rsidRPr="00F24262">
        <w:rPr>
          <w:rFonts w:eastAsia="Times New Roman" w:cs="Arial"/>
          <w:kern w:val="0"/>
          <w:szCs w:val="24"/>
          <w:lang w:eastAsia="es-ES"/>
          <w14:ligatures w14:val="none"/>
        </w:rPr>
        <w:t xml:space="preserve"> consultar sobre las cuestiones que atañen a la persona beneficiaria.</w:t>
      </w:r>
    </w:p>
    <w:p w14:paraId="6C8D5007" w14:textId="47D2B79C" w:rsidR="00D676F6" w:rsidRPr="00F24262" w:rsidRDefault="00D676F6" w:rsidP="7D395803">
      <w:pPr>
        <w:spacing w:before="120" w:after="0" w:line="240" w:lineRule="auto"/>
        <w:ind w:left="426"/>
        <w:jc w:val="both"/>
        <w:rPr>
          <w:rFonts w:eastAsia="Times New Roman" w:cs="Arial"/>
          <w:kern w:val="0"/>
          <w:lang w:eastAsia="es-ES"/>
          <w14:ligatures w14:val="none"/>
        </w:rPr>
      </w:pPr>
      <w:r w:rsidRPr="7D395803">
        <w:rPr>
          <w:rFonts w:eastAsia="Times New Roman" w:cs="Arial"/>
          <w:kern w:val="0"/>
          <w:lang w:eastAsia="es-ES"/>
          <w14:ligatures w14:val="none"/>
        </w:rPr>
        <w:lastRenderedPageBreak/>
        <w:t xml:space="preserve">El trabajador social de la </w:t>
      </w:r>
      <w:r w:rsidR="579625DD" w:rsidRPr="7D395803">
        <w:rPr>
          <w:rFonts w:eastAsia="Times New Roman" w:cs="Arial"/>
          <w:kern w:val="0"/>
          <w:lang w:eastAsia="es-ES"/>
          <w14:ligatures w14:val="none"/>
        </w:rPr>
        <w:t>ONCE</w:t>
      </w:r>
      <w:r w:rsidRPr="7D395803">
        <w:rPr>
          <w:rFonts w:eastAsia="Times New Roman" w:cs="Arial"/>
          <w:kern w:val="0"/>
          <w:lang w:eastAsia="es-ES"/>
          <w14:ligatures w14:val="none"/>
        </w:rPr>
        <w:t xml:space="preserve"> informará a</w:t>
      </w:r>
      <w:r w:rsidR="009D12B6" w:rsidRPr="7D395803">
        <w:rPr>
          <w:rFonts w:eastAsia="Times New Roman" w:cs="Arial"/>
          <w:kern w:val="0"/>
          <w:lang w:eastAsia="es-ES"/>
          <w14:ligatures w14:val="none"/>
        </w:rPr>
        <w:t xml:space="preserve">l profesional asignado </w:t>
      </w:r>
      <w:r w:rsidRPr="7D395803">
        <w:rPr>
          <w:rFonts w:eastAsia="Times New Roman" w:cs="Arial"/>
          <w:kern w:val="0"/>
          <w:lang w:eastAsia="es-ES"/>
          <w14:ligatures w14:val="none"/>
        </w:rPr>
        <w:t>sobre las cuestiones relevantes que resulten de interés para el seguimiento de la relación con la persona</w:t>
      </w:r>
      <w:r w:rsidR="00E10B89" w:rsidRPr="7D395803">
        <w:rPr>
          <w:rFonts w:eastAsia="Times New Roman" w:cs="Arial"/>
          <w:kern w:val="0"/>
          <w:lang w:eastAsia="es-ES"/>
          <w14:ligatures w14:val="none"/>
        </w:rPr>
        <w:t xml:space="preserve"> </w:t>
      </w:r>
      <w:r w:rsidRPr="7D395803">
        <w:rPr>
          <w:rFonts w:eastAsia="Times New Roman" w:cs="Arial"/>
          <w:kern w:val="0"/>
          <w:lang w:eastAsia="es-ES"/>
          <w14:ligatures w14:val="none"/>
        </w:rPr>
        <w:t>beneficiaria.</w:t>
      </w:r>
    </w:p>
    <w:p w14:paraId="448577C2" w14:textId="0E9BA74D" w:rsidR="00D676F6" w:rsidRPr="00F24262" w:rsidRDefault="00D676F6" w:rsidP="7D395803">
      <w:pPr>
        <w:spacing w:before="120" w:after="0" w:line="240" w:lineRule="auto"/>
        <w:ind w:left="426"/>
        <w:jc w:val="both"/>
        <w:rPr>
          <w:rFonts w:eastAsia="Times New Roman" w:cs="Arial"/>
          <w:kern w:val="0"/>
          <w:lang w:eastAsia="es-ES"/>
          <w14:ligatures w14:val="none"/>
        </w:rPr>
      </w:pPr>
      <w:r w:rsidRPr="7D395803">
        <w:rPr>
          <w:rFonts w:eastAsia="Times New Roman" w:cs="Arial"/>
          <w:kern w:val="0"/>
          <w:lang w:eastAsia="es-ES"/>
          <w14:ligatures w14:val="none"/>
        </w:rPr>
        <w:t>Transcurridos 9 meses desde el alta del “Botón de la ONCE”, la Dirección Técnica</w:t>
      </w:r>
      <w:r w:rsidR="00262604">
        <w:rPr>
          <w:rFonts w:eastAsia="Times New Roman" w:cs="Arial"/>
          <w:kern w:val="0"/>
          <w:lang w:eastAsia="es-ES"/>
          <w14:ligatures w14:val="none"/>
        </w:rPr>
        <w:t xml:space="preserve"> de Bienestar Social, Prestaciones y Voluntariado</w:t>
      </w:r>
      <w:r w:rsidRPr="7D395803">
        <w:rPr>
          <w:rFonts w:eastAsia="Times New Roman" w:cs="Arial"/>
          <w:kern w:val="0"/>
          <w:lang w:eastAsia="es-ES"/>
          <w14:ligatures w14:val="none"/>
        </w:rPr>
        <w:t xml:space="preserve"> </w:t>
      </w:r>
      <w:r w:rsidR="15460B9B" w:rsidRPr="7D395803">
        <w:rPr>
          <w:rFonts w:eastAsia="Times New Roman" w:cs="Arial"/>
          <w:kern w:val="0"/>
          <w:lang w:eastAsia="es-ES"/>
          <w14:ligatures w14:val="none"/>
        </w:rPr>
        <w:t>elevará a</w:t>
      </w:r>
      <w:r w:rsidR="009D12B6" w:rsidRPr="7D395803">
        <w:rPr>
          <w:rFonts w:eastAsia="Times New Roman" w:cs="Arial"/>
          <w:kern w:val="0"/>
          <w:lang w:eastAsia="es-ES"/>
          <w14:ligatures w14:val="none"/>
        </w:rPr>
        <w:t xml:space="preserve"> la Presidencia de la Comisión Central de Soledad </w:t>
      </w:r>
      <w:r w:rsidRPr="7D395803">
        <w:rPr>
          <w:rFonts w:eastAsia="Times New Roman" w:cs="Arial"/>
          <w:kern w:val="0"/>
          <w:lang w:eastAsia="es-ES"/>
          <w14:ligatures w14:val="none"/>
        </w:rPr>
        <w:t xml:space="preserve">un informe </w:t>
      </w:r>
      <w:r w:rsidR="009D12B6" w:rsidRPr="7D395803">
        <w:rPr>
          <w:rFonts w:eastAsia="Times New Roman" w:cs="Arial"/>
          <w:kern w:val="0"/>
          <w:lang w:eastAsia="es-ES"/>
          <w14:ligatures w14:val="none"/>
        </w:rPr>
        <w:t xml:space="preserve">sobre la idoneidad de la </w:t>
      </w:r>
      <w:r w:rsidRPr="7D395803">
        <w:rPr>
          <w:rFonts w:eastAsia="Times New Roman" w:cs="Arial"/>
          <w:kern w:val="0"/>
          <w:lang w:eastAsia="es-ES"/>
          <w14:ligatures w14:val="none"/>
        </w:rPr>
        <w:t>finalización de la atención</w:t>
      </w:r>
      <w:r w:rsidR="008557FD" w:rsidRPr="7D395803">
        <w:rPr>
          <w:rFonts w:eastAsia="Times New Roman" w:cs="Arial"/>
          <w:kern w:val="0"/>
          <w:lang w:eastAsia="es-ES"/>
          <w14:ligatures w14:val="none"/>
        </w:rPr>
        <w:t xml:space="preserve"> para su resolución</w:t>
      </w:r>
      <w:r w:rsidRPr="7D395803">
        <w:rPr>
          <w:rFonts w:eastAsia="Times New Roman" w:cs="Arial"/>
          <w:kern w:val="0"/>
          <w:lang w:eastAsia="es-ES"/>
          <w14:ligatures w14:val="none"/>
        </w:rPr>
        <w:t>.</w:t>
      </w:r>
    </w:p>
    <w:p w14:paraId="4E9CDBA5" w14:textId="20C2CB81" w:rsidR="00D676F6" w:rsidRPr="00F24262" w:rsidRDefault="00D676F6" w:rsidP="00AA0DCE">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 xml:space="preserve">El dispositivo deberá ser retirado del domicilio de la persona beneficiaria </w:t>
      </w:r>
      <w:r w:rsidR="008557FD">
        <w:rPr>
          <w:rFonts w:eastAsia="Times New Roman" w:cs="Arial"/>
          <w:kern w:val="0"/>
          <w:szCs w:val="24"/>
          <w:lang w:eastAsia="es-ES"/>
          <w14:ligatures w14:val="none"/>
        </w:rPr>
        <w:t xml:space="preserve">cuando así se resuelva y </w:t>
      </w:r>
      <w:r w:rsidRPr="00F24262">
        <w:rPr>
          <w:rFonts w:eastAsia="Times New Roman" w:cs="Arial"/>
          <w:kern w:val="0"/>
          <w:szCs w:val="24"/>
          <w:lang w:eastAsia="es-ES"/>
          <w14:ligatures w14:val="none"/>
        </w:rPr>
        <w:t>según determine el gestor de servicios sociales.</w:t>
      </w:r>
    </w:p>
    <w:p w14:paraId="4762CD4E" w14:textId="203DE8CA" w:rsidR="00D676F6" w:rsidRPr="00F24262" w:rsidRDefault="00D676F6" w:rsidP="7D395803">
      <w:pPr>
        <w:pStyle w:val="Prrafodelista"/>
        <w:numPr>
          <w:ilvl w:val="1"/>
          <w:numId w:val="2"/>
        </w:numPr>
        <w:spacing w:before="120" w:after="0" w:line="240" w:lineRule="auto"/>
        <w:ind w:left="992" w:hanging="567"/>
        <w:jc w:val="both"/>
        <w:outlineLvl w:val="1"/>
        <w:rPr>
          <w:rFonts w:eastAsia="Times New Roman" w:cs="Arial"/>
          <w:b/>
          <w:bCs/>
          <w:spacing w:val="-3"/>
          <w:kern w:val="0"/>
          <w:lang w:eastAsia="es-ES"/>
          <w14:ligatures w14:val="none"/>
        </w:rPr>
      </w:pPr>
      <w:bookmarkStart w:id="9" w:name="_Toc189829811"/>
      <w:r w:rsidRPr="7D395803">
        <w:rPr>
          <w:rFonts w:eastAsia="Times New Roman" w:cs="Arial"/>
          <w:b/>
          <w:bCs/>
          <w:spacing w:val="-3"/>
          <w:kern w:val="0"/>
          <w:lang w:eastAsia="es-ES"/>
          <w14:ligatures w14:val="none"/>
        </w:rPr>
        <w:t>Copago</w:t>
      </w:r>
      <w:bookmarkEnd w:id="9"/>
    </w:p>
    <w:p w14:paraId="09B31805" w14:textId="46CA3682" w:rsidR="00D676F6" w:rsidRPr="00F24262" w:rsidRDefault="00D676F6" w:rsidP="00AA0DCE">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La persona beneficiaria deberá asumir un copago de 2 € mensuales si requiere dispositivo y de 1 € mensual si es atendid</w:t>
      </w:r>
      <w:r w:rsidR="00CA75CA">
        <w:rPr>
          <w:rFonts w:eastAsia="Times New Roman" w:cs="Arial"/>
          <w:kern w:val="0"/>
          <w:szCs w:val="24"/>
          <w:lang w:eastAsia="es-ES"/>
          <w14:ligatures w14:val="none"/>
        </w:rPr>
        <w:t>a</w:t>
      </w:r>
      <w:r w:rsidRPr="00F24262">
        <w:rPr>
          <w:rFonts w:eastAsia="Times New Roman" w:cs="Arial"/>
          <w:kern w:val="0"/>
          <w:szCs w:val="24"/>
          <w:lang w:eastAsia="es-ES"/>
          <w14:ligatures w14:val="none"/>
        </w:rPr>
        <w:t xml:space="preserve"> a través de su propio teléfono</w:t>
      </w:r>
      <w:r w:rsidR="00B26F5E">
        <w:rPr>
          <w:rFonts w:eastAsia="Times New Roman" w:cs="Arial"/>
          <w:kern w:val="0"/>
          <w:szCs w:val="24"/>
          <w:lang w:eastAsia="es-ES"/>
          <w14:ligatures w14:val="none"/>
        </w:rPr>
        <w:t>,</w:t>
      </w:r>
      <w:r w:rsidRPr="00F24262">
        <w:rPr>
          <w:rFonts w:eastAsia="Times New Roman" w:cs="Arial"/>
          <w:kern w:val="0"/>
          <w:szCs w:val="24"/>
          <w:lang w:eastAsia="es-ES"/>
          <w14:ligatures w14:val="none"/>
        </w:rPr>
        <w:t xml:space="preserve"> sin necesidad de dispositivo específico. El copago de los 9 meses de servicio se podrá realizar en un pago único de 18 o 9 €, según corresponda</w:t>
      </w:r>
      <w:r w:rsidR="0060745D">
        <w:rPr>
          <w:rFonts w:eastAsia="Times New Roman" w:cs="Arial"/>
          <w:kern w:val="0"/>
          <w:szCs w:val="24"/>
          <w:lang w:eastAsia="es-ES"/>
          <w14:ligatures w14:val="none"/>
        </w:rPr>
        <w:t>.</w:t>
      </w:r>
    </w:p>
    <w:p w14:paraId="2F6ACB00" w14:textId="158519D2" w:rsidR="00D676F6" w:rsidRPr="00F24262" w:rsidRDefault="00C24314" w:rsidP="00AA0DCE">
      <w:pPr>
        <w:spacing w:before="120" w:after="0" w:line="240" w:lineRule="auto"/>
        <w:ind w:left="426"/>
        <w:jc w:val="both"/>
        <w:rPr>
          <w:rFonts w:eastAsia="Times New Roman" w:cs="Arial"/>
          <w:kern w:val="0"/>
          <w:szCs w:val="24"/>
          <w:lang w:eastAsia="es-ES"/>
          <w14:ligatures w14:val="none"/>
        </w:rPr>
      </w:pPr>
      <w:r>
        <w:rPr>
          <w:rFonts w:eastAsia="Times New Roman" w:cs="Arial"/>
          <w:kern w:val="0"/>
          <w:szCs w:val="24"/>
          <w:lang w:eastAsia="es-ES"/>
          <w14:ligatures w14:val="none"/>
        </w:rPr>
        <w:t>Quedarán libres de este copago aquellas personas afiliadas solicitantes que cumplan con el límite económico establecido en la normativa vigente de prestaciones económicas para el Bienestar Social y la Autonomía Personal, para las prestaciones de transporte.</w:t>
      </w:r>
    </w:p>
    <w:p w14:paraId="04A2F990" w14:textId="4AD02BAE" w:rsidR="00D676F6" w:rsidRPr="00F24262" w:rsidRDefault="00D676F6" w:rsidP="1908F681">
      <w:pPr>
        <w:pStyle w:val="Prrafodelista"/>
        <w:numPr>
          <w:ilvl w:val="0"/>
          <w:numId w:val="2"/>
        </w:numPr>
        <w:spacing w:before="360" w:after="0" w:line="240" w:lineRule="auto"/>
        <w:ind w:left="425" w:hanging="425"/>
        <w:jc w:val="both"/>
        <w:outlineLvl w:val="0"/>
        <w:rPr>
          <w:rFonts w:eastAsia="Times New Roman" w:cs="Arial"/>
          <w:b/>
          <w:bCs/>
          <w:caps/>
          <w:kern w:val="0"/>
          <w:lang w:eastAsia="es-ES"/>
          <w14:ligatures w14:val="none"/>
        </w:rPr>
      </w:pPr>
      <w:bookmarkStart w:id="10" w:name="_Toc189829812"/>
      <w:r w:rsidRPr="1908F681">
        <w:rPr>
          <w:rFonts w:eastAsia="Times New Roman" w:cs="Arial"/>
          <w:b/>
          <w:bCs/>
          <w:caps/>
          <w:kern w:val="0"/>
          <w:lang w:eastAsia="es-ES"/>
          <w14:ligatures w14:val="none"/>
        </w:rPr>
        <w:t xml:space="preserve">Convenios de colaboración para la participación en acciones grupales organizadas </w:t>
      </w:r>
      <w:bookmarkStart w:id="11" w:name="_Int_i8uwciAs"/>
      <w:r w:rsidRPr="1908F681">
        <w:rPr>
          <w:rFonts w:eastAsia="Times New Roman" w:cs="Arial"/>
          <w:b/>
          <w:bCs/>
          <w:caps/>
          <w:kern w:val="0"/>
          <w:lang w:eastAsia="es-ES"/>
          <w14:ligatures w14:val="none"/>
        </w:rPr>
        <w:t>conjuntamente con</w:t>
      </w:r>
      <w:bookmarkEnd w:id="11"/>
      <w:r w:rsidRPr="1908F681">
        <w:rPr>
          <w:rFonts w:eastAsia="Times New Roman" w:cs="Arial"/>
          <w:b/>
          <w:bCs/>
          <w:caps/>
          <w:kern w:val="0"/>
          <w:lang w:eastAsia="es-ES"/>
          <w14:ligatures w14:val="none"/>
        </w:rPr>
        <w:t xml:space="preserve"> otras entidades</w:t>
      </w:r>
      <w:bookmarkEnd w:id="10"/>
    </w:p>
    <w:p w14:paraId="7B4CAE2D" w14:textId="77777777" w:rsidR="00D676F6" w:rsidRPr="00F24262" w:rsidRDefault="00D676F6" w:rsidP="00E349FC">
      <w:pPr>
        <w:tabs>
          <w:tab w:val="left" w:pos="708"/>
        </w:tabs>
        <w:suppressAutoHyphens/>
        <w:autoSpaceDE w:val="0"/>
        <w:autoSpaceDN w:val="0"/>
        <w:spacing w:before="120" w:after="0" w:line="240" w:lineRule="auto"/>
        <w:jc w:val="both"/>
        <w:rPr>
          <w:rFonts w:eastAsia="Times New Roman" w:cs="Arial"/>
          <w:spacing w:val="-3"/>
          <w:kern w:val="0"/>
          <w:lang w:eastAsia="es-ES"/>
          <w14:ligatures w14:val="none"/>
        </w:rPr>
      </w:pPr>
      <w:r w:rsidRPr="1908F681">
        <w:rPr>
          <w:rFonts w:eastAsia="Times New Roman" w:cs="Arial"/>
          <w:spacing w:val="-3"/>
          <w:kern w:val="0"/>
          <w:lang w:eastAsia="es-ES"/>
          <w14:ligatures w14:val="none"/>
        </w:rPr>
        <w:t>En el marco de las relaciones ya establecidas con otras entidades sociales o que se puedan establecer, se deberá valorar la oferta de las mismas para favorecer la participación de las personas afiliadas que se puedan beneficiar de su organización y proximidad geográfica.</w:t>
      </w:r>
    </w:p>
    <w:p w14:paraId="47C2DC46" w14:textId="49E78735" w:rsidR="00D676F6" w:rsidRPr="00F24262" w:rsidRDefault="00D676F6" w:rsidP="463971DB">
      <w:pPr>
        <w:tabs>
          <w:tab w:val="left" w:pos="708"/>
        </w:tabs>
        <w:suppressAutoHyphens/>
        <w:autoSpaceDE w:val="0"/>
        <w:autoSpaceDN w:val="0"/>
        <w:spacing w:before="120" w:after="0" w:line="240" w:lineRule="auto"/>
        <w:jc w:val="both"/>
        <w:rPr>
          <w:rFonts w:eastAsia="Times New Roman" w:cs="Arial"/>
          <w:spacing w:val="-3"/>
          <w:kern w:val="0"/>
          <w:lang w:eastAsia="es-ES"/>
          <w14:ligatures w14:val="none"/>
        </w:rPr>
      </w:pPr>
      <w:r w:rsidRPr="463971DB">
        <w:rPr>
          <w:rFonts w:eastAsia="Times New Roman" w:cs="Arial"/>
          <w:spacing w:val="-3"/>
          <w:kern w:val="0"/>
          <w:lang w:eastAsia="es-ES"/>
          <w14:ligatures w14:val="none"/>
        </w:rPr>
        <w:t>Por tanto, los recursos de estas entidades</w:t>
      </w:r>
      <w:r w:rsidR="00032FB5" w:rsidRPr="463971DB">
        <w:rPr>
          <w:rFonts w:eastAsia="Times New Roman" w:cs="Arial"/>
          <w:spacing w:val="-3"/>
          <w:kern w:val="0"/>
          <w:lang w:eastAsia="es-ES"/>
          <w14:ligatures w14:val="none"/>
        </w:rPr>
        <w:t>,</w:t>
      </w:r>
      <w:r w:rsidRPr="463971DB">
        <w:rPr>
          <w:rFonts w:eastAsia="Times New Roman" w:cs="Arial"/>
          <w:spacing w:val="-3"/>
          <w:kern w:val="0"/>
          <w:lang w:eastAsia="es-ES"/>
          <w14:ligatures w14:val="none"/>
        </w:rPr>
        <w:t xml:space="preserve"> como puede ser Cruz Roja, se deberán considerar para que las personas </w:t>
      </w:r>
      <w:r w:rsidR="00CA75CA" w:rsidRPr="463971DB">
        <w:rPr>
          <w:rFonts w:eastAsia="Times New Roman" w:cs="Arial"/>
          <w:spacing w:val="-3"/>
          <w:kern w:val="0"/>
          <w:lang w:eastAsia="es-ES"/>
          <w14:ligatures w14:val="none"/>
        </w:rPr>
        <w:t>a</w:t>
      </w:r>
      <w:r w:rsidRPr="463971DB">
        <w:rPr>
          <w:rFonts w:eastAsia="Times New Roman" w:cs="Arial"/>
          <w:spacing w:val="-3"/>
          <w:kern w:val="0"/>
          <w:lang w:eastAsia="es-ES"/>
          <w14:ligatures w14:val="none"/>
        </w:rPr>
        <w:t xml:space="preserve">filiadas puedan integrarse con el debido apoyo de la ONCE a través de la intervención desde el Servicio de Apoyo al Bienestar </w:t>
      </w:r>
      <w:r w:rsidR="00806EA1" w:rsidRPr="463971DB">
        <w:rPr>
          <w:rFonts w:eastAsia="Times New Roman" w:cs="Arial"/>
          <w:spacing w:val="-3"/>
          <w:kern w:val="0"/>
          <w:lang w:eastAsia="es-ES"/>
          <w14:ligatures w14:val="none"/>
        </w:rPr>
        <w:t xml:space="preserve">Social </w:t>
      </w:r>
      <w:r w:rsidRPr="463971DB">
        <w:rPr>
          <w:rFonts w:eastAsia="Times New Roman" w:cs="Arial"/>
          <w:spacing w:val="-3"/>
          <w:kern w:val="0"/>
          <w:lang w:eastAsia="es-ES"/>
          <w14:ligatures w14:val="none"/>
        </w:rPr>
        <w:t>y también desde el Servicio de Voluntariado.</w:t>
      </w:r>
    </w:p>
    <w:p w14:paraId="0FA72BA8" w14:textId="3C6C21D1" w:rsidR="007F7E4C"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
          <w14:ligatures w14:val="none"/>
        </w:rPr>
      </w:pPr>
      <w:r w:rsidRPr="00F24262">
        <w:rPr>
          <w:rFonts w:eastAsia="Times New Roman" w:cs="Arial"/>
          <w:spacing w:val="-3"/>
          <w:kern w:val="0"/>
          <w:szCs w:val="24"/>
          <w:lang w:val="es-ES_tradnl" w:eastAsia="es-ES"/>
          <w14:ligatures w14:val="none"/>
        </w:rPr>
        <w:t>En este marco de actuación la ONCE podrá realizar formación específica sobre ceguera y deficiencia visual.</w:t>
      </w:r>
    </w:p>
    <w:p w14:paraId="1B5A295E" w14:textId="77777777" w:rsidR="007F7E4C" w:rsidRDefault="007F7E4C">
      <w:pPr>
        <w:rPr>
          <w:rFonts w:eastAsia="Times New Roman" w:cs="Arial"/>
          <w:spacing w:val="-3"/>
          <w:kern w:val="0"/>
          <w:szCs w:val="24"/>
          <w:lang w:val="es-ES_tradnl" w:eastAsia="es-ES"/>
          <w14:ligatures w14:val="none"/>
        </w:rPr>
      </w:pPr>
      <w:r>
        <w:rPr>
          <w:rFonts w:eastAsia="Times New Roman" w:cs="Arial"/>
          <w:spacing w:val="-3"/>
          <w:kern w:val="0"/>
          <w:szCs w:val="24"/>
          <w:lang w:val="es-ES_tradnl" w:eastAsia="es-ES"/>
          <w14:ligatures w14:val="none"/>
        </w:rPr>
        <w:br w:type="page"/>
      </w:r>
    </w:p>
    <w:p w14:paraId="770E49B7" w14:textId="24DB3BB6" w:rsidR="00D676F6" w:rsidRDefault="00D676F6" w:rsidP="00A25263">
      <w:pPr>
        <w:pStyle w:val="Prrafodelista"/>
        <w:numPr>
          <w:ilvl w:val="0"/>
          <w:numId w:val="2"/>
        </w:numPr>
        <w:spacing w:before="360" w:after="240" w:line="240" w:lineRule="auto"/>
        <w:ind w:left="425" w:hanging="425"/>
        <w:contextualSpacing w:val="0"/>
        <w:jc w:val="both"/>
        <w:outlineLvl w:val="0"/>
        <w:rPr>
          <w:rFonts w:eastAsia="Times New Roman" w:cs="Arial"/>
          <w:b/>
          <w:bCs/>
          <w:caps/>
          <w:kern w:val="0"/>
          <w:lang w:eastAsia="es-ES"/>
          <w14:ligatures w14:val="none"/>
        </w:rPr>
      </w:pPr>
      <w:bookmarkStart w:id="12" w:name="_Toc189829813"/>
      <w:r w:rsidRPr="7D395803">
        <w:rPr>
          <w:rFonts w:eastAsia="Times New Roman" w:cs="Arial"/>
          <w:b/>
          <w:bCs/>
          <w:caps/>
          <w:kern w:val="0"/>
          <w:lang w:eastAsia="es-ES"/>
          <w14:ligatures w14:val="none"/>
        </w:rPr>
        <w:lastRenderedPageBreak/>
        <w:t>Comisiones de Soledad</w:t>
      </w:r>
      <w:bookmarkEnd w:id="12"/>
    </w:p>
    <w:p w14:paraId="1AD411A8" w14:textId="6B5E38AE" w:rsidR="00FF3545" w:rsidRDefault="00FF3545" w:rsidP="00A25263">
      <w:pPr>
        <w:pStyle w:val="Prrafodelista"/>
        <w:numPr>
          <w:ilvl w:val="1"/>
          <w:numId w:val="2"/>
        </w:numPr>
        <w:spacing w:before="240" w:after="0" w:line="240" w:lineRule="auto"/>
        <w:ind w:left="992" w:hanging="567"/>
        <w:jc w:val="both"/>
        <w:outlineLvl w:val="1"/>
        <w:rPr>
          <w:rFonts w:eastAsia="Times New Roman" w:cs="Arial"/>
          <w:b/>
          <w:bCs/>
          <w:spacing w:val="-3"/>
          <w:kern w:val="0"/>
          <w:lang w:eastAsia="es-ES"/>
          <w14:ligatures w14:val="none"/>
        </w:rPr>
      </w:pPr>
      <w:bookmarkStart w:id="13" w:name="_Toc189829814"/>
      <w:r w:rsidRPr="7D395803">
        <w:rPr>
          <w:rFonts w:eastAsia="Times New Roman" w:cs="Arial"/>
          <w:b/>
          <w:bCs/>
          <w:spacing w:val="-3"/>
          <w:kern w:val="0"/>
          <w:lang w:eastAsia="es-ES"/>
          <w14:ligatures w14:val="none"/>
        </w:rPr>
        <w:t>Comisión Central de Soledad</w:t>
      </w:r>
      <w:bookmarkEnd w:id="13"/>
      <w:r w:rsidRPr="7D395803">
        <w:rPr>
          <w:rFonts w:eastAsia="Times New Roman" w:cs="Arial"/>
          <w:b/>
          <w:bCs/>
          <w:spacing w:val="-3"/>
          <w:kern w:val="0"/>
          <w:lang w:eastAsia="es-ES"/>
          <w14:ligatures w14:val="none"/>
        </w:rPr>
        <w:t xml:space="preserve"> </w:t>
      </w:r>
    </w:p>
    <w:p w14:paraId="044506FC" w14:textId="6D2B1E8F" w:rsidR="001F5D15" w:rsidRDefault="00FF3545" w:rsidP="00A25263">
      <w:pPr>
        <w:pStyle w:val="Prrafodelista"/>
        <w:numPr>
          <w:ilvl w:val="0"/>
          <w:numId w:val="11"/>
        </w:numPr>
        <w:spacing w:before="120" w:after="120" w:line="240" w:lineRule="auto"/>
        <w:ind w:left="782" w:hanging="357"/>
        <w:contextualSpacing w:val="0"/>
        <w:jc w:val="both"/>
        <w:rPr>
          <w:rFonts w:eastAsia="Times New Roman" w:cs="Arial"/>
          <w:spacing w:val="-3"/>
          <w:kern w:val="0"/>
          <w:szCs w:val="24"/>
          <w:lang w:val="es-ES_tradnl" w:eastAsia="es-ES"/>
          <w14:ligatures w14:val="none"/>
        </w:rPr>
      </w:pPr>
      <w:r>
        <w:rPr>
          <w:rFonts w:eastAsia="Times New Roman" w:cs="Arial"/>
          <w:spacing w:val="-3"/>
          <w:kern w:val="0"/>
          <w:szCs w:val="24"/>
          <w:lang w:val="es-ES_tradnl" w:eastAsia="es-ES"/>
          <w14:ligatures w14:val="none"/>
        </w:rPr>
        <w:t xml:space="preserve">Periodicidad: </w:t>
      </w:r>
      <w:r w:rsidR="001F5D15">
        <w:rPr>
          <w:rFonts w:eastAsia="Times New Roman" w:cs="Arial"/>
          <w:spacing w:val="-3"/>
          <w:kern w:val="0"/>
          <w:szCs w:val="24"/>
          <w:lang w:val="es-ES_tradnl" w:eastAsia="es-ES"/>
          <w14:ligatures w14:val="none"/>
        </w:rPr>
        <w:t>El Pleno de l</w:t>
      </w:r>
      <w:r>
        <w:rPr>
          <w:rFonts w:eastAsia="Times New Roman" w:cs="Arial"/>
          <w:spacing w:val="-3"/>
          <w:kern w:val="0"/>
          <w:szCs w:val="24"/>
          <w:lang w:val="es-ES_tradnl" w:eastAsia="es-ES"/>
          <w14:ligatures w14:val="none"/>
        </w:rPr>
        <w:t xml:space="preserve">a Comisión </w:t>
      </w:r>
      <w:r w:rsidR="001F5D15">
        <w:rPr>
          <w:rFonts w:eastAsia="Times New Roman" w:cs="Arial"/>
          <w:spacing w:val="-3"/>
          <w:kern w:val="0"/>
          <w:szCs w:val="24"/>
          <w:lang w:val="es-ES_tradnl" w:eastAsia="es-ES"/>
          <w14:ligatures w14:val="none"/>
        </w:rPr>
        <w:t xml:space="preserve">Central </w:t>
      </w:r>
      <w:r>
        <w:rPr>
          <w:rFonts w:eastAsia="Times New Roman" w:cs="Arial"/>
          <w:spacing w:val="-3"/>
          <w:kern w:val="0"/>
          <w:szCs w:val="24"/>
          <w:lang w:val="es-ES_tradnl" w:eastAsia="es-ES"/>
          <w14:ligatures w14:val="none"/>
        </w:rPr>
        <w:t xml:space="preserve">se reunirá semestralmente en </w:t>
      </w:r>
      <w:r w:rsidR="001F5D15">
        <w:rPr>
          <w:rFonts w:eastAsia="Times New Roman" w:cs="Arial"/>
          <w:spacing w:val="-3"/>
          <w:kern w:val="0"/>
          <w:szCs w:val="24"/>
          <w:lang w:val="es-ES_tradnl" w:eastAsia="es-ES"/>
          <w14:ligatures w14:val="none"/>
        </w:rPr>
        <w:t>sesión ordinaria, pudiendo la Presidencia acordar la celebración de las sesiones extraordinarias que considere oportuno.</w:t>
      </w:r>
    </w:p>
    <w:p w14:paraId="39F6D1BC" w14:textId="5F2CF89E" w:rsidR="001F5D15" w:rsidRPr="00EE79A8" w:rsidRDefault="001F5D15" w:rsidP="005E1FDA">
      <w:pPr>
        <w:pStyle w:val="Prrafodelista"/>
        <w:numPr>
          <w:ilvl w:val="0"/>
          <w:numId w:val="11"/>
        </w:numPr>
        <w:spacing w:before="120" w:after="120" w:line="240" w:lineRule="auto"/>
        <w:ind w:left="782" w:hanging="357"/>
        <w:jc w:val="both"/>
        <w:rPr>
          <w:rFonts w:eastAsia="Times New Roman" w:cs="Arial"/>
          <w:spacing w:val="-3"/>
          <w:kern w:val="0"/>
          <w:szCs w:val="24"/>
          <w:lang w:val="es-ES_tradnl" w:eastAsia="es-ES"/>
          <w14:ligatures w14:val="none"/>
        </w:rPr>
      </w:pPr>
      <w:r>
        <w:rPr>
          <w:rFonts w:eastAsia="Times New Roman" w:cs="Arial"/>
          <w:spacing w:val="-3"/>
          <w:kern w:val="0"/>
          <w:szCs w:val="24"/>
          <w:lang w:val="es-ES_tradnl" w:eastAsia="es-ES"/>
          <w14:ligatures w14:val="none"/>
        </w:rPr>
        <w:t>Funciones</w:t>
      </w:r>
      <w:r w:rsidR="00FF3545">
        <w:rPr>
          <w:rFonts w:eastAsia="Times New Roman" w:cs="Arial"/>
          <w:spacing w:val="-3"/>
          <w:kern w:val="0"/>
          <w:szCs w:val="24"/>
          <w:lang w:val="es-ES_tradnl" w:eastAsia="es-ES"/>
          <w14:ligatures w14:val="none"/>
        </w:rPr>
        <w:t>:</w:t>
      </w:r>
      <w:r>
        <w:rPr>
          <w:rFonts w:eastAsia="Times New Roman" w:cs="Arial"/>
          <w:spacing w:val="-3"/>
          <w:kern w:val="0"/>
          <w:szCs w:val="24"/>
          <w:lang w:val="es-ES_tradnl" w:eastAsia="es-ES"/>
          <w14:ligatures w14:val="none"/>
        </w:rPr>
        <w:t xml:space="preserve"> Corresponde a la</w:t>
      </w:r>
      <w:r w:rsidR="00FF3545">
        <w:rPr>
          <w:rFonts w:eastAsia="Times New Roman" w:cs="Arial"/>
          <w:spacing w:val="-3"/>
          <w:kern w:val="0"/>
          <w:szCs w:val="24"/>
          <w:lang w:val="es-ES_tradnl" w:eastAsia="es-ES"/>
          <w14:ligatures w14:val="none"/>
        </w:rPr>
        <w:t xml:space="preserve"> Comis</w:t>
      </w:r>
      <w:r w:rsidR="008557FD">
        <w:rPr>
          <w:rFonts w:eastAsia="Times New Roman" w:cs="Arial"/>
          <w:spacing w:val="-3"/>
          <w:kern w:val="0"/>
          <w:szCs w:val="24"/>
          <w:lang w:val="es-ES_tradnl" w:eastAsia="es-ES"/>
          <w14:ligatures w14:val="none"/>
        </w:rPr>
        <w:t>i</w:t>
      </w:r>
      <w:r w:rsidR="00FF3545">
        <w:rPr>
          <w:rFonts w:eastAsia="Times New Roman" w:cs="Arial"/>
          <w:spacing w:val="-3"/>
          <w:kern w:val="0"/>
          <w:szCs w:val="24"/>
          <w:lang w:val="es-ES_tradnl" w:eastAsia="es-ES"/>
          <w14:ligatures w14:val="none"/>
        </w:rPr>
        <w:t>ón Central:</w:t>
      </w:r>
    </w:p>
    <w:p w14:paraId="62C20D1F" w14:textId="0EDC7D53" w:rsidR="001F5D15" w:rsidRDefault="001F5D15" w:rsidP="005E1FDA">
      <w:pPr>
        <w:pStyle w:val="Prrafodelista"/>
        <w:numPr>
          <w:ilvl w:val="0"/>
          <w:numId w:val="13"/>
        </w:numPr>
        <w:spacing w:before="240" w:after="0" w:line="240" w:lineRule="auto"/>
        <w:ind w:left="1423" w:hanging="357"/>
        <w:contextualSpacing w:val="0"/>
        <w:jc w:val="both"/>
        <w:rPr>
          <w:rFonts w:eastAsia="Times New Roman" w:cs="Arial"/>
          <w:spacing w:val="-3"/>
          <w:kern w:val="0"/>
          <w:szCs w:val="24"/>
          <w:lang w:val="es-ES_tradnl" w:eastAsia="es-ES"/>
          <w14:ligatures w14:val="none"/>
        </w:rPr>
      </w:pPr>
      <w:r>
        <w:rPr>
          <w:rFonts w:eastAsia="Times New Roman" w:cs="Arial"/>
          <w:spacing w:val="-3"/>
          <w:kern w:val="0"/>
          <w:szCs w:val="24"/>
          <w:lang w:val="es-ES_tradnl" w:eastAsia="es-ES"/>
          <w14:ligatures w14:val="none"/>
        </w:rPr>
        <w:t>Coordinar las líneas de trabajo relacionadas con la atención en materia de soledad de la ONCE en todo el territorio nacional.</w:t>
      </w:r>
    </w:p>
    <w:p w14:paraId="3C4D382F" w14:textId="5B4AB830" w:rsidR="00FF3545" w:rsidRDefault="001F5D15" w:rsidP="004F5E15">
      <w:pPr>
        <w:pStyle w:val="Prrafodelista"/>
        <w:numPr>
          <w:ilvl w:val="0"/>
          <w:numId w:val="13"/>
        </w:numPr>
        <w:spacing w:before="120" w:after="0" w:line="240" w:lineRule="auto"/>
        <w:jc w:val="both"/>
        <w:rPr>
          <w:rFonts w:eastAsia="Times New Roman" w:cs="Arial"/>
          <w:spacing w:val="-3"/>
          <w:kern w:val="0"/>
          <w:szCs w:val="24"/>
          <w:lang w:val="es-ES_tradnl" w:eastAsia="es-ES"/>
          <w14:ligatures w14:val="none"/>
        </w:rPr>
      </w:pPr>
      <w:r>
        <w:rPr>
          <w:rFonts w:eastAsia="Times New Roman" w:cs="Arial"/>
          <w:spacing w:val="-3"/>
          <w:kern w:val="0"/>
          <w:szCs w:val="24"/>
          <w:lang w:val="es-ES_tradnl" w:eastAsia="es-ES"/>
          <w14:ligatures w14:val="none"/>
        </w:rPr>
        <w:t>T</w:t>
      </w:r>
      <w:r w:rsidR="00FF3545" w:rsidRPr="00EE79A8">
        <w:rPr>
          <w:rFonts w:eastAsia="Times New Roman" w:cs="Arial"/>
          <w:spacing w:val="-3"/>
          <w:kern w:val="0"/>
          <w:szCs w:val="24"/>
          <w:lang w:val="es-ES_tradnl" w:eastAsia="es-ES"/>
          <w14:ligatures w14:val="none"/>
        </w:rPr>
        <w:t xml:space="preserve">omar conocimiento </w:t>
      </w:r>
      <w:r w:rsidR="008557FD">
        <w:rPr>
          <w:rFonts w:eastAsia="Times New Roman" w:cs="Arial"/>
          <w:spacing w:val="-3"/>
          <w:kern w:val="0"/>
          <w:szCs w:val="24"/>
          <w:lang w:val="es-ES_tradnl" w:eastAsia="es-ES"/>
          <w14:ligatures w14:val="none"/>
        </w:rPr>
        <w:t>d</w:t>
      </w:r>
      <w:r w:rsidR="00FF3545" w:rsidRPr="00EE79A8">
        <w:rPr>
          <w:rFonts w:eastAsia="Times New Roman" w:cs="Arial"/>
          <w:spacing w:val="-3"/>
          <w:kern w:val="0"/>
          <w:szCs w:val="24"/>
          <w:lang w:val="es-ES_tradnl" w:eastAsia="es-ES"/>
          <w14:ligatures w14:val="none"/>
        </w:rPr>
        <w:t>e las resoluciones sobre las solicitudes del “Botón de la ONCE”, así como del total de usuarios activos cada mes.</w:t>
      </w:r>
    </w:p>
    <w:p w14:paraId="1D64AA0F" w14:textId="268D85A1" w:rsidR="00FF3545" w:rsidRPr="00EE79A8" w:rsidRDefault="00FF3545" w:rsidP="1908F681">
      <w:pPr>
        <w:pStyle w:val="Prrafodelista"/>
        <w:numPr>
          <w:ilvl w:val="0"/>
          <w:numId w:val="13"/>
        </w:numPr>
        <w:tabs>
          <w:tab w:val="left" w:pos="708"/>
        </w:tabs>
        <w:suppressAutoHyphens/>
        <w:autoSpaceDE w:val="0"/>
        <w:autoSpaceDN w:val="0"/>
        <w:spacing w:before="120" w:after="0" w:line="240" w:lineRule="auto"/>
        <w:jc w:val="both"/>
        <w:rPr>
          <w:rFonts w:eastAsia="Times New Roman" w:cs="Arial"/>
          <w:spacing w:val="-3"/>
          <w:kern w:val="0"/>
          <w:lang w:eastAsia="es-ES"/>
          <w14:ligatures w14:val="none"/>
        </w:rPr>
      </w:pPr>
      <w:r w:rsidRPr="1908F681">
        <w:rPr>
          <w:rFonts w:eastAsia="Times New Roman" w:cs="Arial"/>
          <w:spacing w:val="-3"/>
          <w:kern w:val="0"/>
          <w:lang w:eastAsia="es-ES"/>
          <w14:ligatures w14:val="none"/>
        </w:rPr>
        <w:t xml:space="preserve">Determinar las líneas de actuación relacionadas con convenios con otras </w:t>
      </w:r>
      <w:r w:rsidR="001F5D15" w:rsidRPr="1908F681">
        <w:rPr>
          <w:rFonts w:eastAsia="Times New Roman" w:cs="Arial"/>
          <w:spacing w:val="-3"/>
          <w:kern w:val="0"/>
          <w:lang w:eastAsia="es-ES"/>
          <w14:ligatures w14:val="none"/>
        </w:rPr>
        <w:t>e</w:t>
      </w:r>
      <w:r w:rsidRPr="1908F681">
        <w:rPr>
          <w:rFonts w:eastAsia="Times New Roman" w:cs="Arial"/>
          <w:spacing w:val="-3"/>
          <w:kern w:val="0"/>
          <w:lang w:eastAsia="es-ES"/>
          <w14:ligatures w14:val="none"/>
        </w:rPr>
        <w:t>ntidades, contempladas en el punto 6 del presente Oficio-Circular. Anualmente, realizará la evaluación final de estas colaboraciones, incluyendo tanto los aspectos técnicos observados por la ONCE, como la propia percepción de la entidad externa y de las personas afiliadas beneficiarias.</w:t>
      </w:r>
    </w:p>
    <w:p w14:paraId="156FF55B" w14:textId="2BCC148D" w:rsidR="00FF3545" w:rsidRDefault="00FF3545" w:rsidP="005E1FDA">
      <w:pPr>
        <w:pStyle w:val="Prrafodelista"/>
        <w:numPr>
          <w:ilvl w:val="0"/>
          <w:numId w:val="11"/>
        </w:numPr>
        <w:spacing w:before="120" w:after="120" w:line="240" w:lineRule="auto"/>
        <w:ind w:left="782" w:hanging="357"/>
        <w:contextualSpacing w:val="0"/>
        <w:jc w:val="both"/>
        <w:rPr>
          <w:rFonts w:eastAsia="Times New Roman" w:cs="Arial"/>
          <w:spacing w:val="-3"/>
          <w:kern w:val="0"/>
          <w:szCs w:val="24"/>
          <w:lang w:val="es-ES_tradnl" w:eastAsia="es-ES"/>
          <w14:ligatures w14:val="none"/>
        </w:rPr>
      </w:pPr>
      <w:r>
        <w:rPr>
          <w:rFonts w:eastAsia="Times New Roman" w:cs="Arial"/>
          <w:spacing w:val="-3"/>
          <w:kern w:val="0"/>
          <w:szCs w:val="24"/>
          <w:lang w:val="es-ES_tradnl" w:eastAsia="es-ES"/>
          <w14:ligatures w14:val="none"/>
        </w:rPr>
        <w:t>Comisión Permanente: la Comisión Central de Soledad contará con una Comisi</w:t>
      </w:r>
      <w:r w:rsidR="001F5D15">
        <w:rPr>
          <w:rFonts w:eastAsia="Times New Roman" w:cs="Arial"/>
          <w:spacing w:val="-3"/>
          <w:kern w:val="0"/>
          <w:szCs w:val="24"/>
          <w:lang w:val="es-ES_tradnl" w:eastAsia="es-ES"/>
          <w14:ligatures w14:val="none"/>
        </w:rPr>
        <w:t>ó</w:t>
      </w:r>
      <w:r>
        <w:rPr>
          <w:rFonts w:eastAsia="Times New Roman" w:cs="Arial"/>
          <w:spacing w:val="-3"/>
          <w:kern w:val="0"/>
          <w:szCs w:val="24"/>
          <w:lang w:val="es-ES_tradnl" w:eastAsia="es-ES"/>
          <w14:ligatures w14:val="none"/>
        </w:rPr>
        <w:t>n Permanente compuesta por los siguientes miembros:</w:t>
      </w:r>
    </w:p>
    <w:p w14:paraId="4F9CAEF0" w14:textId="7536E56A" w:rsidR="00FF3545" w:rsidRDefault="00FF3545" w:rsidP="004F5E15">
      <w:pPr>
        <w:pStyle w:val="Prrafodelista"/>
        <w:numPr>
          <w:ilvl w:val="0"/>
          <w:numId w:val="12"/>
        </w:numPr>
        <w:spacing w:before="120" w:after="0" w:line="240" w:lineRule="auto"/>
        <w:jc w:val="both"/>
        <w:rPr>
          <w:rFonts w:eastAsia="Times New Roman" w:cs="Arial"/>
          <w:spacing w:val="-3"/>
          <w:kern w:val="0"/>
          <w:szCs w:val="24"/>
          <w:lang w:val="es-ES_tradnl" w:eastAsia="es-ES"/>
          <w14:ligatures w14:val="none"/>
        </w:rPr>
      </w:pPr>
      <w:r>
        <w:rPr>
          <w:rFonts w:eastAsia="Times New Roman" w:cs="Arial"/>
          <w:spacing w:val="-3"/>
          <w:kern w:val="0"/>
          <w:szCs w:val="24"/>
          <w:lang w:val="es-ES_tradnl" w:eastAsia="es-ES"/>
          <w14:ligatures w14:val="none"/>
        </w:rPr>
        <w:t>Presidencia de la Comisión Central de Soledad.</w:t>
      </w:r>
    </w:p>
    <w:p w14:paraId="5F23A118" w14:textId="0410C112" w:rsidR="00FF3545" w:rsidRDefault="00FF3545" w:rsidP="004F5E15">
      <w:pPr>
        <w:pStyle w:val="Prrafodelista"/>
        <w:numPr>
          <w:ilvl w:val="0"/>
          <w:numId w:val="12"/>
        </w:numPr>
        <w:spacing w:before="120" w:after="0" w:line="240" w:lineRule="auto"/>
        <w:jc w:val="both"/>
        <w:rPr>
          <w:rFonts w:eastAsia="Times New Roman" w:cs="Arial"/>
          <w:spacing w:val="-3"/>
          <w:kern w:val="0"/>
          <w:szCs w:val="24"/>
          <w:lang w:val="es-ES_tradnl" w:eastAsia="es-ES"/>
          <w14:ligatures w14:val="none"/>
        </w:rPr>
      </w:pPr>
      <w:r>
        <w:rPr>
          <w:rFonts w:eastAsia="Times New Roman" w:cs="Arial"/>
          <w:spacing w:val="-3"/>
          <w:kern w:val="0"/>
          <w:szCs w:val="24"/>
          <w:lang w:val="es-ES_tradnl" w:eastAsia="es-ES"/>
          <w14:ligatures w14:val="none"/>
        </w:rPr>
        <w:t>Secretaría de la Comisión Central de Soledad.</w:t>
      </w:r>
    </w:p>
    <w:p w14:paraId="33FF6D63" w14:textId="5C88EDC4" w:rsidR="00FF3545" w:rsidRDefault="00FF3545" w:rsidP="004F5E15">
      <w:pPr>
        <w:pStyle w:val="Prrafodelista"/>
        <w:numPr>
          <w:ilvl w:val="0"/>
          <w:numId w:val="12"/>
        </w:numPr>
        <w:spacing w:before="120" w:after="0" w:line="240" w:lineRule="auto"/>
        <w:jc w:val="both"/>
        <w:rPr>
          <w:rFonts w:eastAsia="Times New Roman" w:cs="Arial"/>
          <w:spacing w:val="-3"/>
          <w:kern w:val="0"/>
          <w:szCs w:val="24"/>
          <w:lang w:val="es-ES_tradnl" w:eastAsia="es-ES"/>
          <w14:ligatures w14:val="none"/>
        </w:rPr>
      </w:pPr>
      <w:r>
        <w:rPr>
          <w:rFonts w:eastAsia="Times New Roman" w:cs="Arial"/>
          <w:spacing w:val="-3"/>
          <w:kern w:val="0"/>
          <w:szCs w:val="24"/>
          <w:lang w:val="es-ES_tradnl" w:eastAsia="es-ES"/>
          <w14:ligatures w14:val="none"/>
        </w:rPr>
        <w:t>Un vocal designado por la Comisión Central de Soledad.</w:t>
      </w:r>
    </w:p>
    <w:p w14:paraId="62864FCF" w14:textId="7DD8C9D5" w:rsidR="00FF3545" w:rsidRDefault="001F5D15" w:rsidP="005E1FDA">
      <w:pPr>
        <w:spacing w:before="120" w:after="0" w:line="240" w:lineRule="auto"/>
        <w:ind w:left="851"/>
        <w:jc w:val="both"/>
        <w:rPr>
          <w:rFonts w:eastAsia="Times New Roman" w:cs="Arial"/>
          <w:spacing w:val="-3"/>
          <w:kern w:val="0"/>
          <w:lang w:eastAsia="es-ES"/>
          <w14:ligatures w14:val="none"/>
        </w:rPr>
      </w:pPr>
      <w:r w:rsidRPr="7D395803">
        <w:rPr>
          <w:rFonts w:eastAsia="Times New Roman" w:cs="Arial"/>
          <w:spacing w:val="-3"/>
          <w:kern w:val="0"/>
          <w:lang w:eastAsia="es-ES"/>
          <w14:ligatures w14:val="none"/>
        </w:rPr>
        <w:t>La Comisión Permanente se reunirá de forma mensual, y resolverá sobre las solicitudes del “</w:t>
      </w:r>
      <w:r w:rsidR="00EE79A8" w:rsidRPr="7D395803">
        <w:rPr>
          <w:rFonts w:eastAsia="Times New Roman" w:cs="Arial"/>
          <w:spacing w:val="-3"/>
          <w:kern w:val="0"/>
          <w:lang w:eastAsia="es-ES"/>
          <w14:ligatures w14:val="none"/>
        </w:rPr>
        <w:t>Botón</w:t>
      </w:r>
      <w:r w:rsidRPr="7D395803">
        <w:rPr>
          <w:rFonts w:eastAsia="Times New Roman" w:cs="Arial"/>
          <w:spacing w:val="-3"/>
          <w:kern w:val="0"/>
          <w:lang w:eastAsia="es-ES"/>
          <w14:ligatures w14:val="none"/>
        </w:rPr>
        <w:t xml:space="preserve"> de la ONCE”, reportando al Pleno en las sesiones </w:t>
      </w:r>
      <w:r w:rsidR="00806EA1">
        <w:rPr>
          <w:rFonts w:eastAsia="Times New Roman" w:cs="Arial"/>
          <w:spacing w:val="-3"/>
          <w:kern w:val="0"/>
          <w:lang w:eastAsia="es-ES"/>
          <w14:ligatures w14:val="none"/>
        </w:rPr>
        <w:t>s</w:t>
      </w:r>
      <w:r w:rsidRPr="7D395803">
        <w:rPr>
          <w:rFonts w:eastAsia="Times New Roman" w:cs="Arial"/>
          <w:spacing w:val="-3"/>
          <w:kern w:val="0"/>
          <w:lang w:eastAsia="es-ES"/>
          <w14:ligatures w14:val="none"/>
        </w:rPr>
        <w:t>emestrales que celebre.</w:t>
      </w:r>
    </w:p>
    <w:p w14:paraId="78CBCC0B" w14:textId="0C21AEDB" w:rsidR="00806EA1" w:rsidRDefault="00D676F6" w:rsidP="005E1FDA">
      <w:pPr>
        <w:pStyle w:val="Prrafodelista"/>
        <w:numPr>
          <w:ilvl w:val="1"/>
          <w:numId w:val="2"/>
        </w:numPr>
        <w:spacing w:before="240" w:after="0" w:line="240" w:lineRule="auto"/>
        <w:ind w:left="992" w:hanging="567"/>
        <w:contextualSpacing w:val="0"/>
        <w:jc w:val="both"/>
        <w:outlineLvl w:val="1"/>
        <w:rPr>
          <w:rFonts w:eastAsia="Times New Roman" w:cs="Arial"/>
          <w:b/>
          <w:bCs/>
          <w:spacing w:val="-3"/>
          <w:kern w:val="0"/>
          <w:lang w:eastAsia="es-ES"/>
          <w14:ligatures w14:val="none"/>
        </w:rPr>
      </w:pPr>
      <w:bookmarkStart w:id="14" w:name="_Toc189829815"/>
      <w:r w:rsidRPr="7D395803">
        <w:rPr>
          <w:rFonts w:eastAsia="Times New Roman" w:cs="Arial"/>
          <w:b/>
          <w:bCs/>
          <w:spacing w:val="-3"/>
          <w:kern w:val="0"/>
          <w:lang w:eastAsia="es-ES"/>
          <w14:ligatures w14:val="none"/>
        </w:rPr>
        <w:t>Comisiones Territoriales de Soledad</w:t>
      </w:r>
      <w:bookmarkEnd w:id="14"/>
    </w:p>
    <w:p w14:paraId="057F554C" w14:textId="77777777" w:rsidR="001F5D15" w:rsidRDefault="004F4C15" w:rsidP="005E1FDA">
      <w:pPr>
        <w:pStyle w:val="Prrafodelista"/>
        <w:numPr>
          <w:ilvl w:val="0"/>
          <w:numId w:val="6"/>
        </w:numPr>
        <w:tabs>
          <w:tab w:val="left" w:pos="-720"/>
          <w:tab w:val="left" w:pos="708"/>
        </w:tabs>
        <w:suppressAutoHyphens/>
        <w:autoSpaceDE w:val="0"/>
        <w:autoSpaceDN w:val="0"/>
        <w:spacing w:before="120" w:after="120" w:line="240" w:lineRule="auto"/>
        <w:ind w:left="782" w:hanging="357"/>
        <w:contextualSpacing w:val="0"/>
        <w:jc w:val="both"/>
        <w:rPr>
          <w:rFonts w:eastAsia="Times New Roman" w:cs="Arial"/>
          <w:spacing w:val="-3"/>
          <w:kern w:val="0"/>
          <w:szCs w:val="24"/>
          <w:lang w:val="es-ES_tradnl" w:eastAsia="es-ES"/>
          <w14:ligatures w14:val="none"/>
        </w:rPr>
      </w:pPr>
      <w:r>
        <w:rPr>
          <w:rFonts w:eastAsia="Times New Roman" w:cs="Arial"/>
          <w:spacing w:val="-3"/>
          <w:kern w:val="0"/>
          <w:szCs w:val="24"/>
          <w:lang w:val="es-ES_tradnl" w:eastAsia="es-ES"/>
          <w14:ligatures w14:val="none"/>
        </w:rPr>
        <w:t xml:space="preserve">Periodicidad: </w:t>
      </w:r>
      <w:r w:rsidR="00D676F6" w:rsidRPr="00EE79A8">
        <w:rPr>
          <w:rFonts w:eastAsia="Times New Roman" w:cs="Arial"/>
          <w:spacing w:val="-3"/>
          <w:kern w:val="0"/>
          <w:szCs w:val="24"/>
          <w:lang w:val="es-ES_tradnl" w:eastAsia="es-ES"/>
          <w14:ligatures w14:val="none"/>
        </w:rPr>
        <w:t>Las Comisiones Territoriales se reunirán trimestralmente</w:t>
      </w:r>
      <w:r w:rsidR="001F5D15">
        <w:rPr>
          <w:rFonts w:eastAsia="Times New Roman" w:cs="Arial"/>
          <w:spacing w:val="-3"/>
          <w:kern w:val="0"/>
          <w:szCs w:val="24"/>
          <w:lang w:val="es-ES_tradnl" w:eastAsia="es-ES"/>
          <w14:ligatures w14:val="none"/>
        </w:rPr>
        <w:t>.</w:t>
      </w:r>
    </w:p>
    <w:p w14:paraId="11360267" w14:textId="4E34BEAE" w:rsidR="001F5D15" w:rsidRDefault="00D676F6">
      <w:pPr>
        <w:pStyle w:val="Prrafodelista"/>
        <w:numPr>
          <w:ilvl w:val="0"/>
          <w:numId w:val="6"/>
        </w:num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
          <w14:ligatures w14:val="none"/>
        </w:rPr>
      </w:pPr>
      <w:r w:rsidRPr="00EE79A8">
        <w:rPr>
          <w:rFonts w:eastAsia="Times New Roman" w:cs="Arial"/>
          <w:spacing w:val="-3"/>
          <w:kern w:val="0"/>
          <w:szCs w:val="24"/>
          <w:lang w:val="es-ES_tradnl" w:eastAsia="es-ES"/>
          <w14:ligatures w14:val="none"/>
        </w:rPr>
        <w:t xml:space="preserve"> </w:t>
      </w:r>
      <w:r w:rsidR="001F5D15">
        <w:rPr>
          <w:rFonts w:eastAsia="Times New Roman" w:cs="Arial"/>
          <w:spacing w:val="-3"/>
          <w:kern w:val="0"/>
          <w:szCs w:val="24"/>
          <w:lang w:val="es-ES_tradnl" w:eastAsia="es-ES"/>
          <w14:ligatures w14:val="none"/>
        </w:rPr>
        <w:t xml:space="preserve">Funciones: Las Comisiones Territoriales deberán: </w:t>
      </w:r>
    </w:p>
    <w:p w14:paraId="783B6733" w14:textId="77777777" w:rsidR="001F5D15" w:rsidRDefault="001F5D15" w:rsidP="001F5D15">
      <w:pPr>
        <w:pStyle w:val="Prrafodelista"/>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
          <w14:ligatures w14:val="none"/>
        </w:rPr>
      </w:pPr>
    </w:p>
    <w:p w14:paraId="22CCCE35" w14:textId="51D3DF60" w:rsidR="001F5D15" w:rsidRDefault="001F5D15" w:rsidP="001F5D15">
      <w:pPr>
        <w:pStyle w:val="Prrafodelista"/>
        <w:numPr>
          <w:ilvl w:val="0"/>
          <w:numId w:val="19"/>
        </w:num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
          <w14:ligatures w14:val="none"/>
        </w:rPr>
      </w:pPr>
      <w:r w:rsidRPr="00EE79A8">
        <w:rPr>
          <w:rFonts w:eastAsia="Times New Roman" w:cs="Arial"/>
          <w:spacing w:val="-3"/>
          <w:kern w:val="0"/>
          <w:szCs w:val="24"/>
          <w:lang w:val="es-ES_tradnl" w:eastAsia="es-ES"/>
          <w14:ligatures w14:val="none"/>
        </w:rPr>
        <w:t xml:space="preserve">Tomar </w:t>
      </w:r>
      <w:r w:rsidR="00EC3829" w:rsidRPr="00EE79A8">
        <w:rPr>
          <w:rFonts w:eastAsia="Times New Roman" w:cs="Arial"/>
          <w:spacing w:val="-3"/>
          <w:kern w:val="0"/>
          <w:szCs w:val="24"/>
          <w:lang w:val="es-ES_tradnl" w:eastAsia="es-ES"/>
          <w14:ligatures w14:val="none"/>
        </w:rPr>
        <w:t>conocimiento tanto</w:t>
      </w:r>
      <w:r w:rsidR="008557FD">
        <w:rPr>
          <w:rFonts w:eastAsia="Times New Roman" w:cs="Arial"/>
          <w:spacing w:val="-3"/>
          <w:kern w:val="0"/>
          <w:szCs w:val="24"/>
          <w:lang w:val="es-ES_tradnl" w:eastAsia="es-ES"/>
          <w14:ligatures w14:val="none"/>
        </w:rPr>
        <w:t xml:space="preserve"> </w:t>
      </w:r>
      <w:r w:rsidR="00D676F6" w:rsidRPr="00EE79A8">
        <w:rPr>
          <w:rFonts w:eastAsia="Times New Roman" w:cs="Arial"/>
          <w:spacing w:val="-3"/>
          <w:kern w:val="0"/>
          <w:szCs w:val="24"/>
          <w:lang w:val="es-ES_tradnl" w:eastAsia="es-ES"/>
          <w14:ligatures w14:val="none"/>
        </w:rPr>
        <w:t>de las intervenciones grupales realizadas como de las personas beneficiarias del “Botón de la ONCE” cada mes</w:t>
      </w:r>
      <w:r w:rsidRPr="00EE79A8">
        <w:rPr>
          <w:rFonts w:eastAsia="Times New Roman" w:cs="Arial"/>
          <w:spacing w:val="-3"/>
          <w:kern w:val="0"/>
          <w:szCs w:val="24"/>
          <w:lang w:val="es-ES_tradnl" w:eastAsia="es-ES"/>
          <w14:ligatures w14:val="none"/>
        </w:rPr>
        <w:t xml:space="preserve"> en su ámbito territoria</w:t>
      </w:r>
      <w:r>
        <w:rPr>
          <w:rFonts w:eastAsia="Times New Roman" w:cs="Arial"/>
          <w:spacing w:val="-3"/>
          <w:kern w:val="0"/>
          <w:szCs w:val="24"/>
          <w:lang w:val="es-ES_tradnl" w:eastAsia="es-ES"/>
          <w14:ligatures w14:val="none"/>
        </w:rPr>
        <w:t>l.</w:t>
      </w:r>
    </w:p>
    <w:p w14:paraId="377668C0" w14:textId="6D1B121A" w:rsidR="002372CF" w:rsidRDefault="001F5D15" w:rsidP="7D395803">
      <w:pPr>
        <w:pStyle w:val="Prrafodelista"/>
        <w:numPr>
          <w:ilvl w:val="0"/>
          <w:numId w:val="15"/>
        </w:numPr>
        <w:tabs>
          <w:tab w:val="left" w:pos="708"/>
        </w:tabs>
        <w:suppressAutoHyphens/>
        <w:autoSpaceDE w:val="0"/>
        <w:autoSpaceDN w:val="0"/>
        <w:spacing w:before="120" w:after="0" w:line="240" w:lineRule="auto"/>
        <w:jc w:val="both"/>
        <w:rPr>
          <w:rFonts w:eastAsia="Times New Roman" w:cs="Arial"/>
          <w:spacing w:val="-3"/>
          <w:kern w:val="0"/>
          <w:lang w:eastAsia="es-ES"/>
          <w14:ligatures w14:val="none"/>
        </w:rPr>
      </w:pPr>
      <w:r w:rsidRPr="1908F681">
        <w:rPr>
          <w:rFonts w:eastAsia="Times New Roman" w:cs="Arial"/>
          <w:spacing w:val="-3"/>
          <w:kern w:val="0"/>
          <w:lang w:eastAsia="es-ES"/>
          <w14:ligatures w14:val="none"/>
        </w:rPr>
        <w:t>R</w:t>
      </w:r>
      <w:r w:rsidR="003F7BF8" w:rsidRPr="1908F681">
        <w:rPr>
          <w:rFonts w:eastAsia="Times New Roman" w:cs="Arial"/>
          <w:spacing w:val="-3"/>
          <w:kern w:val="0"/>
          <w:lang w:eastAsia="es-ES"/>
          <w14:ligatures w14:val="none"/>
        </w:rPr>
        <w:t xml:space="preserve">eportar </w:t>
      </w:r>
      <w:r w:rsidR="00275CE1" w:rsidRPr="1908F681">
        <w:rPr>
          <w:rFonts w:eastAsia="Times New Roman" w:cs="Arial"/>
          <w:spacing w:val="-3"/>
          <w:kern w:val="0"/>
          <w:lang w:eastAsia="es-ES"/>
          <w14:ligatures w14:val="none"/>
        </w:rPr>
        <w:t xml:space="preserve">semestralmente </w:t>
      </w:r>
      <w:r w:rsidR="003F7BF8" w:rsidRPr="1908F681">
        <w:rPr>
          <w:rFonts w:eastAsia="Times New Roman" w:cs="Arial"/>
          <w:spacing w:val="-3"/>
          <w:kern w:val="0"/>
          <w:lang w:eastAsia="es-ES"/>
          <w14:ligatures w14:val="none"/>
        </w:rPr>
        <w:t xml:space="preserve">sobre </w:t>
      </w:r>
      <w:r w:rsidR="00275CE1" w:rsidRPr="1908F681">
        <w:rPr>
          <w:rFonts w:eastAsia="Times New Roman" w:cs="Arial"/>
          <w:spacing w:val="-3"/>
          <w:kern w:val="0"/>
          <w:lang w:eastAsia="es-ES"/>
          <w14:ligatures w14:val="none"/>
        </w:rPr>
        <w:t>la marcha de las actividades grupales</w:t>
      </w:r>
      <w:r w:rsidR="003F7BF8" w:rsidRPr="1908F681">
        <w:rPr>
          <w:rFonts w:eastAsia="Times New Roman" w:cs="Arial"/>
          <w:spacing w:val="-3"/>
          <w:kern w:val="0"/>
          <w:lang w:eastAsia="es-ES"/>
          <w14:ligatures w14:val="none"/>
        </w:rPr>
        <w:t xml:space="preserve"> y otras líneas de actuación</w:t>
      </w:r>
      <w:r w:rsidR="00275CE1" w:rsidRPr="1908F681">
        <w:rPr>
          <w:rFonts w:eastAsia="Times New Roman" w:cs="Arial"/>
          <w:spacing w:val="-3"/>
          <w:kern w:val="0"/>
          <w:lang w:eastAsia="es-ES"/>
          <w14:ligatures w14:val="none"/>
        </w:rPr>
        <w:t xml:space="preserve"> desarrolladas </w:t>
      </w:r>
      <w:r w:rsidRPr="1908F681">
        <w:rPr>
          <w:rFonts w:eastAsia="Times New Roman" w:cs="Arial"/>
          <w:spacing w:val="-3"/>
          <w:kern w:val="0"/>
          <w:lang w:eastAsia="es-ES"/>
          <w14:ligatures w14:val="none"/>
        </w:rPr>
        <w:t xml:space="preserve">en su ámbito, </w:t>
      </w:r>
      <w:r w:rsidR="00275CE1" w:rsidRPr="1908F681">
        <w:rPr>
          <w:rFonts w:eastAsia="Times New Roman" w:cs="Arial"/>
          <w:spacing w:val="-3"/>
          <w:kern w:val="0"/>
          <w:lang w:eastAsia="es-ES"/>
          <w14:ligatures w14:val="none"/>
        </w:rPr>
        <w:t xml:space="preserve">remitiendo a </w:t>
      </w:r>
      <w:r w:rsidR="51E8F731" w:rsidRPr="1908F681">
        <w:rPr>
          <w:rFonts w:eastAsia="Times New Roman" w:cs="Arial"/>
          <w:spacing w:val="-3"/>
          <w:kern w:val="0"/>
          <w:lang w:eastAsia="es-ES"/>
          <w14:ligatures w14:val="none"/>
        </w:rPr>
        <w:t>la Dirección</w:t>
      </w:r>
      <w:r w:rsidR="00275CE1" w:rsidRPr="1908F681">
        <w:rPr>
          <w:rFonts w:eastAsia="Times New Roman" w:cs="Arial"/>
          <w:spacing w:val="-3"/>
          <w:kern w:val="0"/>
          <w:lang w:eastAsia="es-ES"/>
          <w14:ligatures w14:val="none"/>
        </w:rPr>
        <w:t xml:space="preserve"> Técnica de Bienestar Social, Prestaciones</w:t>
      </w:r>
      <w:r w:rsidR="003F7BF8" w:rsidRPr="1908F681">
        <w:rPr>
          <w:rFonts w:eastAsia="Times New Roman" w:cs="Arial"/>
          <w:spacing w:val="-3"/>
          <w:kern w:val="0"/>
          <w:lang w:eastAsia="es-ES"/>
          <w14:ligatures w14:val="none"/>
        </w:rPr>
        <w:t xml:space="preserve"> y Voluntariado la información</w:t>
      </w:r>
      <w:r w:rsidRPr="1908F681">
        <w:rPr>
          <w:rFonts w:eastAsia="Times New Roman" w:cs="Arial"/>
          <w:spacing w:val="-3"/>
          <w:kern w:val="0"/>
          <w:lang w:eastAsia="es-ES"/>
          <w14:ligatures w14:val="none"/>
        </w:rPr>
        <w:t xml:space="preserve"> necesaria mediante </w:t>
      </w:r>
      <w:r w:rsidR="00DE04DF" w:rsidRPr="1908F681">
        <w:rPr>
          <w:rFonts w:eastAsia="Times New Roman" w:cs="Arial"/>
          <w:spacing w:val="-3"/>
          <w:kern w:val="0"/>
          <w:lang w:eastAsia="es-ES"/>
          <w14:ligatures w14:val="none"/>
        </w:rPr>
        <w:t>la cumplimentación</w:t>
      </w:r>
      <w:r w:rsidRPr="1908F681">
        <w:rPr>
          <w:rFonts w:eastAsia="Times New Roman" w:cs="Arial"/>
          <w:spacing w:val="-3"/>
          <w:kern w:val="0"/>
          <w:lang w:eastAsia="es-ES"/>
          <w14:ligatures w14:val="none"/>
        </w:rPr>
        <w:t xml:space="preserve"> de</w:t>
      </w:r>
      <w:r w:rsidR="003F7BF8" w:rsidRPr="1908F681">
        <w:rPr>
          <w:rFonts w:eastAsia="Times New Roman" w:cs="Arial"/>
          <w:spacing w:val="-3"/>
          <w:kern w:val="0"/>
          <w:lang w:eastAsia="es-ES"/>
          <w14:ligatures w14:val="none"/>
        </w:rPr>
        <w:t xml:space="preserve"> los modelos que se establezcan para cada tipo de acción.</w:t>
      </w:r>
    </w:p>
    <w:p w14:paraId="42924EAE" w14:textId="77777777" w:rsidR="002372CF" w:rsidRDefault="002372CF">
      <w:pPr>
        <w:rPr>
          <w:rFonts w:eastAsia="Times New Roman" w:cs="Arial"/>
          <w:spacing w:val="-3"/>
          <w:kern w:val="0"/>
          <w:lang w:eastAsia="es-ES"/>
          <w14:ligatures w14:val="none"/>
        </w:rPr>
      </w:pPr>
      <w:r>
        <w:rPr>
          <w:rFonts w:eastAsia="Times New Roman" w:cs="Arial"/>
          <w:spacing w:val="-3"/>
          <w:kern w:val="0"/>
          <w:lang w:eastAsia="es-ES"/>
          <w14:ligatures w14:val="none"/>
        </w:rPr>
        <w:br w:type="page"/>
      </w:r>
    </w:p>
    <w:p w14:paraId="46EBBB59" w14:textId="3D5FC26D" w:rsidR="004F4C15" w:rsidRPr="004F4C15" w:rsidRDefault="004F4C15" w:rsidP="002372CF">
      <w:pPr>
        <w:spacing w:before="120" w:after="0" w:line="240" w:lineRule="auto"/>
        <w:jc w:val="center"/>
        <w:outlineLvl w:val="0"/>
        <w:rPr>
          <w:rFonts w:eastAsia="Times New Roman" w:cs="Arial"/>
          <w:b/>
          <w:bCs/>
          <w:kern w:val="0"/>
          <w:lang w:eastAsia="es-ES"/>
          <w14:ligatures w14:val="none"/>
        </w:rPr>
      </w:pPr>
      <w:bookmarkStart w:id="15" w:name="_Toc380648800"/>
      <w:bookmarkStart w:id="16" w:name="_Toc380649833"/>
      <w:bookmarkStart w:id="17" w:name="_Toc189496150"/>
      <w:bookmarkStart w:id="18" w:name="_Toc189554259"/>
      <w:bookmarkStart w:id="19" w:name="_Toc189829816"/>
      <w:r w:rsidRPr="7D395803">
        <w:rPr>
          <w:rFonts w:eastAsia="Times New Roman" w:cs="Arial"/>
          <w:b/>
          <w:bCs/>
          <w:kern w:val="0"/>
          <w:lang w:eastAsia="es-ES"/>
          <w14:ligatures w14:val="none"/>
        </w:rPr>
        <w:lastRenderedPageBreak/>
        <w:t>DISPOSICIÓN ADICIONAL</w:t>
      </w:r>
      <w:bookmarkEnd w:id="15"/>
      <w:bookmarkEnd w:id="16"/>
      <w:bookmarkEnd w:id="17"/>
      <w:bookmarkEnd w:id="18"/>
      <w:bookmarkEnd w:id="19"/>
    </w:p>
    <w:p w14:paraId="4805384A" w14:textId="34632C87" w:rsidR="004F4C15" w:rsidRPr="004F4C15" w:rsidRDefault="004F4C15" w:rsidP="002372CF">
      <w:pPr>
        <w:spacing w:before="240" w:after="120" w:line="240" w:lineRule="auto"/>
        <w:ind w:left="425" w:firstLine="709"/>
        <w:jc w:val="both"/>
        <w:rPr>
          <w:rFonts w:eastAsia="Times New Roman" w:cs="Arial"/>
          <w:kern w:val="0"/>
          <w:lang w:eastAsia="es-ES"/>
          <w14:ligatures w14:val="none"/>
        </w:rPr>
      </w:pPr>
      <w:r w:rsidRPr="004F4C15">
        <w:rPr>
          <w:rFonts w:eastAsia="Times New Roman" w:cs="Arial"/>
          <w:kern w:val="0"/>
          <w:szCs w:val="24"/>
          <w:lang w:eastAsia="es-ES"/>
          <w14:ligatures w14:val="none"/>
        </w:rPr>
        <w:t>La ONCE ha adquirido un compromiso firme en la defensa y la aplicación efectiva del principio de igualdad entre mujeres y hombres y entiende que debe velar para que en la comunicación interna y externa de la Organización se utilice un lenguaje no sexista.</w:t>
      </w:r>
      <w:r w:rsidR="002372CF">
        <w:rPr>
          <w:rFonts w:eastAsia="Times New Roman" w:cs="Arial"/>
          <w:kern w:val="0"/>
          <w:szCs w:val="24"/>
          <w:lang w:eastAsia="es-ES"/>
          <w14:ligatures w14:val="none"/>
        </w:rPr>
        <w:t xml:space="preserve"> </w:t>
      </w:r>
      <w:r w:rsidRPr="7D395803">
        <w:rPr>
          <w:rFonts w:eastAsia="Times New Roman" w:cs="Arial"/>
          <w:kern w:val="0"/>
          <w:lang w:eastAsia="es-ES"/>
          <w14:ligatures w14:val="none"/>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0B4D4940" w14:textId="77777777" w:rsidR="004F4C15" w:rsidRPr="004F4C15" w:rsidRDefault="004F4C15" w:rsidP="002372CF">
      <w:pPr>
        <w:spacing w:before="360" w:after="0" w:line="240" w:lineRule="auto"/>
        <w:ind w:left="426"/>
        <w:jc w:val="center"/>
        <w:outlineLvl w:val="0"/>
        <w:rPr>
          <w:rFonts w:eastAsia="Times New Roman" w:cs="Arial"/>
          <w:b/>
          <w:bCs/>
          <w:kern w:val="0"/>
          <w:lang w:eastAsia="es-ES"/>
          <w14:ligatures w14:val="none"/>
        </w:rPr>
      </w:pPr>
      <w:bookmarkStart w:id="20" w:name="_Toc380648802"/>
      <w:bookmarkStart w:id="21" w:name="_Toc380649835"/>
      <w:bookmarkStart w:id="22" w:name="_Toc189496152"/>
      <w:bookmarkStart w:id="23" w:name="_Toc189554261"/>
      <w:bookmarkStart w:id="24" w:name="_Toc189829817"/>
      <w:r w:rsidRPr="7D395803">
        <w:rPr>
          <w:rFonts w:eastAsia="Times New Roman" w:cs="Arial"/>
          <w:b/>
          <w:bCs/>
          <w:kern w:val="0"/>
          <w:lang w:eastAsia="es-ES"/>
          <w14:ligatures w14:val="none"/>
        </w:rPr>
        <w:t>DISPOSICIÓN FINAL</w:t>
      </w:r>
      <w:bookmarkEnd w:id="20"/>
      <w:bookmarkEnd w:id="21"/>
      <w:bookmarkEnd w:id="22"/>
      <w:bookmarkEnd w:id="23"/>
      <w:bookmarkEnd w:id="24"/>
    </w:p>
    <w:p w14:paraId="2727205D" w14:textId="3A0DDFF9" w:rsidR="004F4C15" w:rsidRDefault="00D277AF" w:rsidP="002372CF">
      <w:pPr>
        <w:tabs>
          <w:tab w:val="left" w:pos="-720"/>
        </w:tabs>
        <w:suppressAutoHyphens/>
        <w:spacing w:before="240" w:after="240" w:line="240" w:lineRule="auto"/>
        <w:ind w:left="425" w:firstLine="709"/>
        <w:jc w:val="both"/>
        <w:rPr>
          <w:rFonts w:eastAsia="Times New Roman" w:cs="Arial"/>
          <w:kern w:val="0"/>
          <w:szCs w:val="24"/>
          <w:lang w:eastAsia="es-ES"/>
          <w14:ligatures w14:val="none"/>
        </w:rPr>
      </w:pPr>
      <w:r>
        <w:rPr>
          <w:rFonts w:eastAsia="Times New Roman" w:cs="Arial"/>
          <w:kern w:val="0"/>
          <w:szCs w:val="24"/>
          <w:lang w:eastAsia="es-ES"/>
          <w14:ligatures w14:val="none"/>
        </w:rPr>
        <w:t xml:space="preserve">El </w:t>
      </w:r>
      <w:r w:rsidR="004F4C15" w:rsidRPr="004F4C15">
        <w:rPr>
          <w:rFonts w:eastAsia="Times New Roman" w:cs="Arial"/>
          <w:kern w:val="0"/>
          <w:szCs w:val="24"/>
          <w:lang w:eastAsia="es-ES"/>
          <w14:ligatures w14:val="none"/>
        </w:rPr>
        <w:t xml:space="preserve">presente </w:t>
      </w:r>
      <w:r>
        <w:rPr>
          <w:rFonts w:eastAsia="Times New Roman" w:cs="Arial"/>
          <w:kern w:val="0"/>
          <w:szCs w:val="24"/>
          <w:lang w:eastAsia="es-ES"/>
          <w14:ligatures w14:val="none"/>
        </w:rPr>
        <w:t>Oficio</w:t>
      </w:r>
      <w:r w:rsidR="00806EA1">
        <w:rPr>
          <w:rFonts w:eastAsia="Times New Roman" w:cs="Arial"/>
          <w:kern w:val="0"/>
          <w:szCs w:val="24"/>
          <w:lang w:eastAsia="es-ES"/>
          <w14:ligatures w14:val="none"/>
        </w:rPr>
        <w:t>-Circular</w:t>
      </w:r>
      <w:r w:rsidR="004F4C15" w:rsidRPr="004F4C15">
        <w:rPr>
          <w:rFonts w:eastAsia="Times New Roman" w:cs="Arial"/>
          <w:kern w:val="0"/>
          <w:szCs w:val="24"/>
          <w:lang w:eastAsia="es-ES"/>
          <w14:ligatures w14:val="none"/>
        </w:rPr>
        <w:t xml:space="preserve"> entrará en vigor el </w:t>
      </w:r>
      <w:r w:rsidR="00EE79A8" w:rsidRPr="00AD4D7C">
        <w:rPr>
          <w:rFonts w:eastAsia="Times New Roman" w:cs="Arial"/>
          <w:kern w:val="0"/>
          <w:szCs w:val="24"/>
          <w:lang w:eastAsia="es-ES"/>
          <w14:ligatures w14:val="none"/>
        </w:rPr>
        <w:t>1</w:t>
      </w:r>
      <w:r w:rsidR="004F4C15" w:rsidRPr="006406C2">
        <w:rPr>
          <w:rFonts w:eastAsia="Times New Roman" w:cs="Arial"/>
          <w:kern w:val="0"/>
          <w:szCs w:val="24"/>
          <w:lang w:eastAsia="es-ES"/>
          <w14:ligatures w14:val="none"/>
        </w:rPr>
        <w:t xml:space="preserve"> </w:t>
      </w:r>
      <w:r w:rsidR="004F4C15" w:rsidRPr="00AD4D7C">
        <w:rPr>
          <w:rFonts w:eastAsia="Times New Roman" w:cs="Arial"/>
          <w:kern w:val="0"/>
          <w:szCs w:val="24"/>
          <w:lang w:eastAsia="es-ES"/>
          <w14:ligatures w14:val="none"/>
        </w:rPr>
        <w:t xml:space="preserve">de </w:t>
      </w:r>
      <w:r w:rsidR="00EE79A8" w:rsidRPr="00AD4D7C">
        <w:rPr>
          <w:rFonts w:eastAsia="Times New Roman" w:cs="Arial"/>
          <w:kern w:val="0"/>
          <w:szCs w:val="24"/>
          <w:lang w:eastAsia="es-ES"/>
          <w14:ligatures w14:val="none"/>
        </w:rPr>
        <w:t>marzo</w:t>
      </w:r>
      <w:r w:rsidR="004F4C15" w:rsidRPr="00AD4D7C">
        <w:rPr>
          <w:rFonts w:eastAsia="Times New Roman" w:cs="Arial"/>
          <w:kern w:val="0"/>
          <w:szCs w:val="24"/>
          <w:lang w:eastAsia="es-ES"/>
          <w14:ligatures w14:val="none"/>
        </w:rPr>
        <w:t xml:space="preserve"> de 2025</w:t>
      </w:r>
      <w:r w:rsidR="00806EA1" w:rsidRPr="00AD4D7C">
        <w:rPr>
          <w:rFonts w:eastAsia="Times New Roman" w:cs="Arial"/>
          <w:kern w:val="0"/>
          <w:szCs w:val="24"/>
          <w:lang w:eastAsia="es-ES"/>
          <w14:ligatures w14:val="none"/>
        </w:rPr>
        <w:t>.</w:t>
      </w:r>
    </w:p>
    <w:p w14:paraId="07FA907F" w14:textId="77777777" w:rsidR="00806EA1" w:rsidRDefault="00806EA1" w:rsidP="00AD4D7C">
      <w:pPr>
        <w:tabs>
          <w:tab w:val="left" w:pos="-720"/>
        </w:tabs>
        <w:suppressAutoHyphens/>
        <w:spacing w:before="600" w:after="0" w:line="240" w:lineRule="auto"/>
        <w:ind w:left="426"/>
        <w:jc w:val="center"/>
        <w:rPr>
          <w:rFonts w:eastAsia="Times New Roman" w:cs="Arial"/>
          <w:kern w:val="0"/>
          <w:szCs w:val="24"/>
          <w:lang w:eastAsia="es-ES"/>
          <w14:ligatures w14:val="none"/>
        </w:rPr>
      </w:pPr>
      <w:r>
        <w:rPr>
          <w:rFonts w:eastAsia="Times New Roman" w:cs="Arial"/>
          <w:kern w:val="0"/>
          <w:szCs w:val="24"/>
          <w:lang w:eastAsia="es-ES"/>
          <w14:ligatures w14:val="none"/>
        </w:rPr>
        <w:t xml:space="preserve">EL DIRECTOR GENERAL ADJUNTO </w:t>
      </w:r>
    </w:p>
    <w:p w14:paraId="28911C8E" w14:textId="7EC28879" w:rsidR="00806EA1" w:rsidRDefault="00806EA1" w:rsidP="00806EA1">
      <w:pPr>
        <w:tabs>
          <w:tab w:val="left" w:pos="-720"/>
        </w:tabs>
        <w:suppressAutoHyphens/>
        <w:spacing w:after="0" w:line="240" w:lineRule="auto"/>
        <w:ind w:left="426"/>
        <w:jc w:val="center"/>
        <w:rPr>
          <w:rFonts w:eastAsia="Times New Roman" w:cs="Arial"/>
          <w:kern w:val="0"/>
          <w:szCs w:val="24"/>
          <w:lang w:eastAsia="es-ES"/>
          <w14:ligatures w14:val="none"/>
        </w:rPr>
      </w:pPr>
      <w:r>
        <w:rPr>
          <w:rFonts w:eastAsia="Times New Roman" w:cs="Arial"/>
          <w:kern w:val="0"/>
          <w:szCs w:val="24"/>
          <w:lang w:eastAsia="es-ES"/>
          <w14:ligatures w14:val="none"/>
        </w:rPr>
        <w:t>DE SERVICIOS SOCIALES PARA PERSONAS AFILIADAS</w:t>
      </w:r>
    </w:p>
    <w:p w14:paraId="656F1542" w14:textId="1EB7BCCB" w:rsidR="00806EA1" w:rsidRDefault="00806EA1" w:rsidP="002372CF">
      <w:pPr>
        <w:tabs>
          <w:tab w:val="left" w:pos="-720"/>
        </w:tabs>
        <w:suppressAutoHyphens/>
        <w:spacing w:before="1560" w:after="0" w:line="240" w:lineRule="auto"/>
        <w:ind w:left="426"/>
        <w:jc w:val="center"/>
        <w:rPr>
          <w:rFonts w:eastAsia="Times New Roman" w:cs="Arial"/>
          <w:kern w:val="0"/>
          <w:szCs w:val="24"/>
          <w:lang w:eastAsia="es-ES"/>
          <w14:ligatures w14:val="none"/>
        </w:rPr>
      </w:pPr>
      <w:r>
        <w:rPr>
          <w:rFonts w:eastAsia="Times New Roman" w:cs="Arial"/>
          <w:kern w:val="0"/>
          <w:szCs w:val="24"/>
          <w:lang w:eastAsia="es-ES"/>
          <w14:ligatures w14:val="none"/>
        </w:rPr>
        <w:t>Andrés Ramos Vázquez</w:t>
      </w:r>
    </w:p>
    <w:p w14:paraId="1E69818F" w14:textId="77777777" w:rsidR="007F7E4C" w:rsidRDefault="00AA0E27" w:rsidP="002372CF">
      <w:pPr>
        <w:suppressAutoHyphens/>
        <w:spacing w:before="4800" w:after="240" w:line="240" w:lineRule="auto"/>
        <w:jc w:val="both"/>
        <w:rPr>
          <w:rFonts w:eastAsia="Times New Roman" w:cs="Arial"/>
          <w:b/>
          <w:bCs/>
          <w:kern w:val="0"/>
          <w:lang w:eastAsia="es-ES"/>
          <w14:ligatures w14:val="none"/>
        </w:rPr>
        <w:sectPr w:rsidR="007F7E4C" w:rsidSect="0032357A">
          <w:headerReference w:type="default" r:id="rId8"/>
          <w:footerReference w:type="even" r:id="rId9"/>
          <w:footerReference w:type="default" r:id="rId10"/>
          <w:footerReference w:type="first" r:id="rId11"/>
          <w:pgSz w:w="11906" w:h="16838"/>
          <w:pgMar w:top="2268" w:right="1701" w:bottom="1134" w:left="1701" w:header="567" w:footer="567" w:gutter="0"/>
          <w:cols w:space="708"/>
          <w:docGrid w:linePitch="360"/>
        </w:sectPr>
      </w:pPr>
      <w:r w:rsidRPr="7D395803">
        <w:rPr>
          <w:rFonts w:eastAsia="Times New Roman" w:cs="Arial"/>
          <w:b/>
          <w:bCs/>
          <w:kern w:val="0"/>
          <w:lang w:eastAsia="es-ES"/>
          <w14:ligatures w14:val="none"/>
        </w:rPr>
        <w:t>RESPONSABLES DE LAS DIRECCIONES GENERALES ADJUNTAS, DIRECCIONES EJECUTIVAS, DELEGACIONES TERRITORIALES, DIRECCIONES DE ZONA Y DE CENTRO DE LA ONCE.</w:t>
      </w:r>
    </w:p>
    <w:bookmarkStart w:id="25" w:name="_Toc361600809" w:displacedByCustomXml="next"/>
    <w:sdt>
      <w:sdtPr>
        <w:rPr>
          <w:rFonts w:ascii="Arial" w:eastAsia="Times New Roman" w:hAnsi="Arial" w:cs="Arial"/>
          <w:caps/>
          <w:noProof/>
          <w:color w:val="auto"/>
          <w:sz w:val="24"/>
          <w:szCs w:val="24"/>
          <w:lang w:val="es-ES_tradnl"/>
        </w:rPr>
        <w:id w:val="243820592"/>
        <w:docPartObj>
          <w:docPartGallery w:val="Table of Contents"/>
          <w:docPartUnique/>
        </w:docPartObj>
      </w:sdtPr>
      <w:sdtEndPr/>
      <w:sdtContent>
        <w:p w14:paraId="53655F38" w14:textId="67188F51" w:rsidR="00F174D5" w:rsidRPr="00806EA1" w:rsidRDefault="00806EA1" w:rsidP="008D372E">
          <w:pPr>
            <w:pStyle w:val="TtuloTDC"/>
            <w:spacing w:after="240"/>
            <w:ind w:left="2832" w:firstLine="708"/>
            <w:rPr>
              <w:rFonts w:ascii="Arial" w:hAnsi="Arial" w:cs="Arial"/>
              <w:b/>
              <w:bCs/>
              <w:color w:val="auto"/>
              <w:sz w:val="24"/>
              <w:szCs w:val="24"/>
            </w:rPr>
          </w:pPr>
          <w:r>
            <w:rPr>
              <w:rFonts w:ascii="Arial" w:hAnsi="Arial" w:cs="Arial"/>
              <w:b/>
              <w:bCs/>
              <w:color w:val="auto"/>
              <w:sz w:val="24"/>
              <w:szCs w:val="24"/>
            </w:rPr>
            <w:t>Í</w:t>
          </w:r>
          <w:r w:rsidR="00F174D5" w:rsidRPr="00806EA1">
            <w:rPr>
              <w:rFonts w:ascii="Arial" w:hAnsi="Arial" w:cs="Arial"/>
              <w:b/>
              <w:bCs/>
              <w:color w:val="auto"/>
              <w:sz w:val="24"/>
              <w:szCs w:val="24"/>
            </w:rPr>
            <w:t>NDICE</w:t>
          </w:r>
          <w:bookmarkEnd w:id="25"/>
        </w:p>
        <w:p w14:paraId="07018810" w14:textId="50147298" w:rsidR="00990A0A" w:rsidRPr="00990A0A" w:rsidRDefault="7D395803">
          <w:pPr>
            <w:pStyle w:val="TDC1"/>
            <w:rPr>
              <w:rFonts w:asciiTheme="minorHAnsi" w:eastAsiaTheme="minorEastAsia" w:hAnsiTheme="minorHAnsi" w:cstheme="minorBidi"/>
              <w:caps w:val="0"/>
              <w:kern w:val="2"/>
              <w:sz w:val="22"/>
              <w:lang w:val="es-ES"/>
              <w14:ligatures w14:val="standardContextual"/>
            </w:rPr>
          </w:pPr>
          <w:r w:rsidRPr="00990A0A">
            <w:fldChar w:fldCharType="begin"/>
          </w:r>
          <w:r w:rsidR="00F174D5" w:rsidRPr="00990A0A">
            <w:instrText>TOC \o "1-3" \z \u \h</w:instrText>
          </w:r>
          <w:r w:rsidRPr="00990A0A">
            <w:fldChar w:fldCharType="separate"/>
          </w:r>
          <w:hyperlink w:anchor="_Toc189829803" w:history="1">
            <w:r w:rsidR="00990A0A" w:rsidRPr="00990A0A">
              <w:rPr>
                <w:rStyle w:val="Hipervnculo"/>
              </w:rPr>
              <w:t>1.</w:t>
            </w:r>
            <w:r w:rsidR="00990A0A" w:rsidRPr="00990A0A">
              <w:rPr>
                <w:rFonts w:asciiTheme="minorHAnsi" w:eastAsiaTheme="minorEastAsia" w:hAnsiTheme="minorHAnsi" w:cstheme="minorBidi"/>
                <w:caps w:val="0"/>
                <w:kern w:val="2"/>
                <w:sz w:val="22"/>
                <w:lang w:val="es-ES"/>
                <w14:ligatures w14:val="standardContextual"/>
              </w:rPr>
              <w:tab/>
            </w:r>
            <w:r w:rsidR="00990A0A" w:rsidRPr="00990A0A">
              <w:rPr>
                <w:rStyle w:val="Hipervnculo"/>
              </w:rPr>
              <w:t>INTRODUCCIÓN</w:t>
            </w:r>
            <w:r w:rsidR="00990A0A" w:rsidRPr="00990A0A">
              <w:rPr>
                <w:webHidden/>
              </w:rPr>
              <w:tab/>
            </w:r>
            <w:r w:rsidR="00990A0A" w:rsidRPr="00990A0A">
              <w:rPr>
                <w:webHidden/>
              </w:rPr>
              <w:fldChar w:fldCharType="begin"/>
            </w:r>
            <w:r w:rsidR="00990A0A" w:rsidRPr="00990A0A">
              <w:rPr>
                <w:webHidden/>
              </w:rPr>
              <w:instrText xml:space="preserve"> PAGEREF _Toc189829803 \h </w:instrText>
            </w:r>
            <w:r w:rsidR="00990A0A" w:rsidRPr="00990A0A">
              <w:rPr>
                <w:webHidden/>
              </w:rPr>
            </w:r>
            <w:r w:rsidR="00990A0A" w:rsidRPr="00990A0A">
              <w:rPr>
                <w:webHidden/>
              </w:rPr>
              <w:fldChar w:fldCharType="separate"/>
            </w:r>
            <w:r w:rsidR="002D0779">
              <w:rPr>
                <w:webHidden/>
              </w:rPr>
              <w:t>1</w:t>
            </w:r>
            <w:r w:rsidR="00990A0A" w:rsidRPr="00990A0A">
              <w:rPr>
                <w:webHidden/>
              </w:rPr>
              <w:fldChar w:fldCharType="end"/>
            </w:r>
          </w:hyperlink>
        </w:p>
        <w:p w14:paraId="60CD9374" w14:textId="59E02FCC" w:rsidR="00990A0A" w:rsidRPr="00990A0A" w:rsidRDefault="00C83D2D">
          <w:pPr>
            <w:pStyle w:val="TDC1"/>
            <w:rPr>
              <w:rFonts w:asciiTheme="minorHAnsi" w:eastAsiaTheme="minorEastAsia" w:hAnsiTheme="minorHAnsi" w:cstheme="minorBidi"/>
              <w:caps w:val="0"/>
              <w:kern w:val="2"/>
              <w:sz w:val="22"/>
              <w:lang w:val="es-ES"/>
              <w14:ligatures w14:val="standardContextual"/>
            </w:rPr>
          </w:pPr>
          <w:hyperlink w:anchor="_Toc189829804" w:history="1">
            <w:r w:rsidR="00990A0A" w:rsidRPr="00990A0A">
              <w:rPr>
                <w:rStyle w:val="Hipervnculo"/>
              </w:rPr>
              <w:t>2.</w:t>
            </w:r>
            <w:r w:rsidR="00990A0A" w:rsidRPr="00990A0A">
              <w:rPr>
                <w:rFonts w:asciiTheme="minorHAnsi" w:eastAsiaTheme="minorEastAsia" w:hAnsiTheme="minorHAnsi" w:cstheme="minorBidi"/>
                <w:caps w:val="0"/>
                <w:kern w:val="2"/>
                <w:sz w:val="22"/>
                <w:lang w:val="es-ES"/>
                <w14:ligatures w14:val="standardContextual"/>
              </w:rPr>
              <w:tab/>
            </w:r>
            <w:r w:rsidR="00990A0A" w:rsidRPr="00990A0A">
              <w:rPr>
                <w:rStyle w:val="Hipervnculo"/>
              </w:rPr>
              <w:t>Intervención profesional desde el Servicio de Apoyo al Bienestar Social en el marco del PIA y su correspondiente desarrollo.</w:t>
            </w:r>
            <w:r w:rsidR="00990A0A" w:rsidRPr="00990A0A">
              <w:rPr>
                <w:webHidden/>
              </w:rPr>
              <w:tab/>
            </w:r>
            <w:r w:rsidR="00990A0A" w:rsidRPr="00990A0A">
              <w:rPr>
                <w:webHidden/>
              </w:rPr>
              <w:fldChar w:fldCharType="begin"/>
            </w:r>
            <w:r w:rsidR="00990A0A" w:rsidRPr="00990A0A">
              <w:rPr>
                <w:webHidden/>
              </w:rPr>
              <w:instrText xml:space="preserve"> PAGEREF _Toc189829804 \h </w:instrText>
            </w:r>
            <w:r w:rsidR="00990A0A" w:rsidRPr="00990A0A">
              <w:rPr>
                <w:webHidden/>
              </w:rPr>
            </w:r>
            <w:r w:rsidR="00990A0A" w:rsidRPr="00990A0A">
              <w:rPr>
                <w:webHidden/>
              </w:rPr>
              <w:fldChar w:fldCharType="separate"/>
            </w:r>
            <w:r w:rsidR="002D0779">
              <w:rPr>
                <w:webHidden/>
              </w:rPr>
              <w:t>2</w:t>
            </w:r>
            <w:r w:rsidR="00990A0A" w:rsidRPr="00990A0A">
              <w:rPr>
                <w:webHidden/>
              </w:rPr>
              <w:fldChar w:fldCharType="end"/>
            </w:r>
          </w:hyperlink>
        </w:p>
        <w:p w14:paraId="499EA835" w14:textId="1D40A6A5" w:rsidR="00990A0A" w:rsidRPr="00990A0A" w:rsidRDefault="00C83D2D">
          <w:pPr>
            <w:pStyle w:val="TDC1"/>
            <w:rPr>
              <w:rFonts w:asciiTheme="minorHAnsi" w:eastAsiaTheme="minorEastAsia" w:hAnsiTheme="minorHAnsi" w:cstheme="minorBidi"/>
              <w:caps w:val="0"/>
              <w:kern w:val="2"/>
              <w:sz w:val="22"/>
              <w:lang w:val="es-ES"/>
              <w14:ligatures w14:val="standardContextual"/>
            </w:rPr>
          </w:pPr>
          <w:hyperlink w:anchor="_Toc189829805" w:history="1">
            <w:r w:rsidR="00990A0A" w:rsidRPr="00990A0A">
              <w:rPr>
                <w:rStyle w:val="Hipervnculo"/>
              </w:rPr>
              <w:t>3.</w:t>
            </w:r>
            <w:r w:rsidR="00990A0A" w:rsidRPr="00990A0A">
              <w:rPr>
                <w:rFonts w:asciiTheme="minorHAnsi" w:eastAsiaTheme="minorEastAsia" w:hAnsiTheme="minorHAnsi" w:cstheme="minorBidi"/>
                <w:caps w:val="0"/>
                <w:kern w:val="2"/>
                <w:sz w:val="22"/>
                <w:lang w:val="es-ES"/>
                <w14:ligatures w14:val="standardContextual"/>
              </w:rPr>
              <w:tab/>
            </w:r>
            <w:r w:rsidR="00990A0A" w:rsidRPr="00990A0A">
              <w:rPr>
                <w:rStyle w:val="Hipervnculo"/>
              </w:rPr>
              <w:t>Intervención grupal desarrollada por Trabajadores Sociales</w:t>
            </w:r>
            <w:r w:rsidR="00990A0A" w:rsidRPr="00990A0A">
              <w:rPr>
                <w:webHidden/>
              </w:rPr>
              <w:tab/>
            </w:r>
            <w:r w:rsidR="00990A0A" w:rsidRPr="00990A0A">
              <w:rPr>
                <w:webHidden/>
              </w:rPr>
              <w:fldChar w:fldCharType="begin"/>
            </w:r>
            <w:r w:rsidR="00990A0A" w:rsidRPr="00990A0A">
              <w:rPr>
                <w:webHidden/>
              </w:rPr>
              <w:instrText xml:space="preserve"> PAGEREF _Toc189829805 \h </w:instrText>
            </w:r>
            <w:r w:rsidR="00990A0A" w:rsidRPr="00990A0A">
              <w:rPr>
                <w:webHidden/>
              </w:rPr>
            </w:r>
            <w:r w:rsidR="00990A0A" w:rsidRPr="00990A0A">
              <w:rPr>
                <w:webHidden/>
              </w:rPr>
              <w:fldChar w:fldCharType="separate"/>
            </w:r>
            <w:r w:rsidR="002D0779">
              <w:rPr>
                <w:webHidden/>
              </w:rPr>
              <w:t>2</w:t>
            </w:r>
            <w:r w:rsidR="00990A0A" w:rsidRPr="00990A0A">
              <w:rPr>
                <w:webHidden/>
              </w:rPr>
              <w:fldChar w:fldCharType="end"/>
            </w:r>
          </w:hyperlink>
        </w:p>
        <w:p w14:paraId="66A7C7DA" w14:textId="3FA1E943" w:rsidR="00990A0A" w:rsidRPr="00990A0A" w:rsidRDefault="00C83D2D">
          <w:pPr>
            <w:pStyle w:val="TDC1"/>
            <w:rPr>
              <w:rFonts w:asciiTheme="minorHAnsi" w:eastAsiaTheme="minorEastAsia" w:hAnsiTheme="minorHAnsi" w:cstheme="minorBidi"/>
              <w:caps w:val="0"/>
              <w:kern w:val="2"/>
              <w:sz w:val="22"/>
              <w:lang w:val="es-ES"/>
              <w14:ligatures w14:val="standardContextual"/>
            </w:rPr>
          </w:pPr>
          <w:hyperlink w:anchor="_Toc189829806" w:history="1">
            <w:r w:rsidR="00990A0A" w:rsidRPr="00990A0A">
              <w:rPr>
                <w:rStyle w:val="Hipervnculo"/>
              </w:rPr>
              <w:t>4.</w:t>
            </w:r>
            <w:r w:rsidR="00990A0A" w:rsidRPr="00990A0A">
              <w:rPr>
                <w:rFonts w:asciiTheme="minorHAnsi" w:eastAsiaTheme="minorEastAsia" w:hAnsiTheme="minorHAnsi" w:cstheme="minorBidi"/>
                <w:caps w:val="0"/>
                <w:kern w:val="2"/>
                <w:sz w:val="22"/>
                <w:lang w:val="es-ES"/>
                <w14:ligatures w14:val="standardContextual"/>
              </w:rPr>
              <w:tab/>
            </w:r>
            <w:r w:rsidR="00990A0A" w:rsidRPr="00990A0A">
              <w:rPr>
                <w:rStyle w:val="Hipervnculo"/>
              </w:rPr>
              <w:t>Actividades grupales promovidas desde Dirección General</w:t>
            </w:r>
            <w:r w:rsidR="00990A0A" w:rsidRPr="00990A0A">
              <w:rPr>
                <w:webHidden/>
              </w:rPr>
              <w:tab/>
            </w:r>
            <w:r w:rsidR="00990A0A" w:rsidRPr="00990A0A">
              <w:rPr>
                <w:webHidden/>
              </w:rPr>
              <w:fldChar w:fldCharType="begin"/>
            </w:r>
            <w:r w:rsidR="00990A0A" w:rsidRPr="00990A0A">
              <w:rPr>
                <w:webHidden/>
              </w:rPr>
              <w:instrText xml:space="preserve"> PAGEREF _Toc189829806 \h </w:instrText>
            </w:r>
            <w:r w:rsidR="00990A0A" w:rsidRPr="00990A0A">
              <w:rPr>
                <w:webHidden/>
              </w:rPr>
            </w:r>
            <w:r w:rsidR="00990A0A" w:rsidRPr="00990A0A">
              <w:rPr>
                <w:webHidden/>
              </w:rPr>
              <w:fldChar w:fldCharType="separate"/>
            </w:r>
            <w:r w:rsidR="002D0779">
              <w:rPr>
                <w:webHidden/>
              </w:rPr>
              <w:t>3</w:t>
            </w:r>
            <w:r w:rsidR="00990A0A" w:rsidRPr="00990A0A">
              <w:rPr>
                <w:webHidden/>
              </w:rPr>
              <w:fldChar w:fldCharType="end"/>
            </w:r>
          </w:hyperlink>
        </w:p>
        <w:p w14:paraId="4DAAE4CA" w14:textId="4ECA736A" w:rsidR="00990A0A" w:rsidRPr="00990A0A" w:rsidRDefault="00C83D2D">
          <w:pPr>
            <w:pStyle w:val="TDC1"/>
            <w:rPr>
              <w:rFonts w:asciiTheme="minorHAnsi" w:eastAsiaTheme="minorEastAsia" w:hAnsiTheme="minorHAnsi" w:cstheme="minorBidi"/>
              <w:caps w:val="0"/>
              <w:kern w:val="2"/>
              <w:sz w:val="22"/>
              <w:lang w:val="es-ES"/>
              <w14:ligatures w14:val="standardContextual"/>
            </w:rPr>
          </w:pPr>
          <w:hyperlink w:anchor="_Toc189829807" w:history="1">
            <w:r w:rsidR="00990A0A" w:rsidRPr="00990A0A">
              <w:rPr>
                <w:rStyle w:val="Hipervnculo"/>
                <w:spacing w:val="-3"/>
              </w:rPr>
              <w:t>5.</w:t>
            </w:r>
            <w:r w:rsidR="00990A0A" w:rsidRPr="00990A0A">
              <w:rPr>
                <w:rFonts w:asciiTheme="minorHAnsi" w:eastAsiaTheme="minorEastAsia" w:hAnsiTheme="minorHAnsi" w:cstheme="minorBidi"/>
                <w:caps w:val="0"/>
                <w:kern w:val="2"/>
                <w:sz w:val="22"/>
                <w:lang w:val="es-ES"/>
                <w14:ligatures w14:val="standardContextual"/>
              </w:rPr>
              <w:tab/>
            </w:r>
            <w:r w:rsidR="00990A0A" w:rsidRPr="00990A0A">
              <w:rPr>
                <w:rStyle w:val="Hipervnculo"/>
              </w:rPr>
              <w:t>Atención individual a través del recurso “Botón de la ONCE”, como un elemento más para paliar la soledad</w:t>
            </w:r>
            <w:r w:rsidR="00990A0A" w:rsidRPr="00990A0A">
              <w:rPr>
                <w:webHidden/>
              </w:rPr>
              <w:tab/>
            </w:r>
            <w:r w:rsidR="00990A0A" w:rsidRPr="00990A0A">
              <w:rPr>
                <w:webHidden/>
              </w:rPr>
              <w:fldChar w:fldCharType="begin"/>
            </w:r>
            <w:r w:rsidR="00990A0A" w:rsidRPr="00990A0A">
              <w:rPr>
                <w:webHidden/>
              </w:rPr>
              <w:instrText xml:space="preserve"> PAGEREF _Toc189829807 \h </w:instrText>
            </w:r>
            <w:r w:rsidR="00990A0A" w:rsidRPr="00990A0A">
              <w:rPr>
                <w:webHidden/>
              </w:rPr>
            </w:r>
            <w:r w:rsidR="00990A0A" w:rsidRPr="00990A0A">
              <w:rPr>
                <w:webHidden/>
              </w:rPr>
              <w:fldChar w:fldCharType="separate"/>
            </w:r>
            <w:r w:rsidR="002D0779">
              <w:rPr>
                <w:webHidden/>
              </w:rPr>
              <w:t>3</w:t>
            </w:r>
            <w:r w:rsidR="00990A0A" w:rsidRPr="00990A0A">
              <w:rPr>
                <w:webHidden/>
              </w:rPr>
              <w:fldChar w:fldCharType="end"/>
            </w:r>
          </w:hyperlink>
        </w:p>
        <w:p w14:paraId="3017F71F" w14:textId="56E5A5C2" w:rsidR="00990A0A" w:rsidRPr="00990A0A" w:rsidRDefault="00C83D2D">
          <w:pPr>
            <w:pStyle w:val="TDC2"/>
            <w:tabs>
              <w:tab w:val="left" w:pos="880"/>
              <w:tab w:val="right" w:leader="dot" w:pos="8494"/>
            </w:tabs>
            <w:rPr>
              <w:rFonts w:asciiTheme="minorHAnsi" w:eastAsiaTheme="minorEastAsia" w:hAnsiTheme="minorHAnsi"/>
              <w:noProof/>
              <w:sz w:val="22"/>
              <w:lang w:eastAsia="es-ES"/>
            </w:rPr>
          </w:pPr>
          <w:hyperlink w:anchor="_Toc189829808" w:history="1">
            <w:r w:rsidR="00990A0A" w:rsidRPr="00990A0A">
              <w:rPr>
                <w:rStyle w:val="Hipervnculo"/>
                <w:rFonts w:eastAsia="Times New Roman" w:cs="Arial"/>
                <w:noProof/>
                <w:kern w:val="0"/>
                <w:lang w:eastAsia="es-ES"/>
                <w14:ligatures w14:val="none"/>
              </w:rPr>
              <w:t>5.1.</w:t>
            </w:r>
            <w:r w:rsidR="00990A0A" w:rsidRPr="00990A0A">
              <w:rPr>
                <w:rFonts w:asciiTheme="minorHAnsi" w:eastAsiaTheme="minorEastAsia" w:hAnsiTheme="minorHAnsi"/>
                <w:noProof/>
                <w:sz w:val="22"/>
                <w:lang w:eastAsia="es-ES"/>
              </w:rPr>
              <w:tab/>
            </w:r>
            <w:r w:rsidR="00990A0A" w:rsidRPr="00990A0A">
              <w:rPr>
                <w:rStyle w:val="Hipervnculo"/>
                <w:rFonts w:eastAsia="Times New Roman" w:cs="Arial"/>
                <w:noProof/>
                <w:kern w:val="0"/>
                <w:lang w:eastAsia="es-ES"/>
                <w14:ligatures w14:val="none"/>
              </w:rPr>
              <w:t>Personas Beneficiarias</w:t>
            </w:r>
            <w:r w:rsidR="00990A0A" w:rsidRPr="00990A0A">
              <w:rPr>
                <w:noProof/>
                <w:webHidden/>
              </w:rPr>
              <w:tab/>
            </w:r>
            <w:r w:rsidR="00990A0A" w:rsidRPr="00990A0A">
              <w:rPr>
                <w:noProof/>
                <w:webHidden/>
              </w:rPr>
              <w:fldChar w:fldCharType="begin"/>
            </w:r>
            <w:r w:rsidR="00990A0A" w:rsidRPr="00990A0A">
              <w:rPr>
                <w:noProof/>
                <w:webHidden/>
              </w:rPr>
              <w:instrText xml:space="preserve"> PAGEREF _Toc189829808 \h </w:instrText>
            </w:r>
            <w:r w:rsidR="00990A0A" w:rsidRPr="00990A0A">
              <w:rPr>
                <w:noProof/>
                <w:webHidden/>
              </w:rPr>
            </w:r>
            <w:r w:rsidR="00990A0A" w:rsidRPr="00990A0A">
              <w:rPr>
                <w:noProof/>
                <w:webHidden/>
              </w:rPr>
              <w:fldChar w:fldCharType="separate"/>
            </w:r>
            <w:r w:rsidR="002D0779">
              <w:rPr>
                <w:noProof/>
                <w:webHidden/>
              </w:rPr>
              <w:t>3</w:t>
            </w:r>
            <w:r w:rsidR="00990A0A" w:rsidRPr="00990A0A">
              <w:rPr>
                <w:noProof/>
                <w:webHidden/>
              </w:rPr>
              <w:fldChar w:fldCharType="end"/>
            </w:r>
          </w:hyperlink>
        </w:p>
        <w:p w14:paraId="22701CA8" w14:textId="55CC011D" w:rsidR="00990A0A" w:rsidRPr="00990A0A" w:rsidRDefault="00C83D2D">
          <w:pPr>
            <w:pStyle w:val="TDC2"/>
            <w:tabs>
              <w:tab w:val="left" w:pos="880"/>
              <w:tab w:val="right" w:leader="dot" w:pos="8494"/>
            </w:tabs>
            <w:rPr>
              <w:rFonts w:asciiTheme="minorHAnsi" w:eastAsiaTheme="minorEastAsia" w:hAnsiTheme="minorHAnsi"/>
              <w:noProof/>
              <w:sz w:val="22"/>
              <w:lang w:eastAsia="es-ES"/>
            </w:rPr>
          </w:pPr>
          <w:hyperlink w:anchor="_Toc189829809" w:history="1">
            <w:r w:rsidR="00990A0A" w:rsidRPr="00990A0A">
              <w:rPr>
                <w:rStyle w:val="Hipervnculo"/>
                <w:rFonts w:eastAsia="Times New Roman" w:cs="Arial"/>
                <w:noProof/>
                <w:spacing w:val="-3"/>
                <w:kern w:val="0"/>
                <w:lang w:eastAsia="es-ES"/>
                <w14:ligatures w14:val="none"/>
              </w:rPr>
              <w:t>5.2.</w:t>
            </w:r>
            <w:r w:rsidR="00990A0A" w:rsidRPr="00990A0A">
              <w:rPr>
                <w:rFonts w:asciiTheme="minorHAnsi" w:eastAsiaTheme="minorEastAsia" w:hAnsiTheme="minorHAnsi"/>
                <w:noProof/>
                <w:sz w:val="22"/>
                <w:lang w:eastAsia="es-ES"/>
              </w:rPr>
              <w:tab/>
            </w:r>
            <w:r w:rsidR="00990A0A" w:rsidRPr="00990A0A">
              <w:rPr>
                <w:rStyle w:val="Hipervnculo"/>
                <w:rFonts w:eastAsia="Times New Roman" w:cs="Arial"/>
                <w:noProof/>
                <w:spacing w:val="-3"/>
                <w:kern w:val="0"/>
                <w:lang w:eastAsia="es-ES"/>
                <w14:ligatures w14:val="none"/>
              </w:rPr>
              <w:t>Características del “Botón de la ONCE”</w:t>
            </w:r>
            <w:r w:rsidR="00990A0A" w:rsidRPr="00990A0A">
              <w:rPr>
                <w:noProof/>
                <w:webHidden/>
              </w:rPr>
              <w:tab/>
            </w:r>
            <w:r w:rsidR="00990A0A" w:rsidRPr="00990A0A">
              <w:rPr>
                <w:noProof/>
                <w:webHidden/>
              </w:rPr>
              <w:fldChar w:fldCharType="begin"/>
            </w:r>
            <w:r w:rsidR="00990A0A" w:rsidRPr="00990A0A">
              <w:rPr>
                <w:noProof/>
                <w:webHidden/>
              </w:rPr>
              <w:instrText xml:space="preserve"> PAGEREF _Toc189829809 \h </w:instrText>
            </w:r>
            <w:r w:rsidR="00990A0A" w:rsidRPr="00990A0A">
              <w:rPr>
                <w:noProof/>
                <w:webHidden/>
              </w:rPr>
            </w:r>
            <w:r w:rsidR="00990A0A" w:rsidRPr="00990A0A">
              <w:rPr>
                <w:noProof/>
                <w:webHidden/>
              </w:rPr>
              <w:fldChar w:fldCharType="separate"/>
            </w:r>
            <w:r w:rsidR="002D0779">
              <w:rPr>
                <w:noProof/>
                <w:webHidden/>
              </w:rPr>
              <w:t>3</w:t>
            </w:r>
            <w:r w:rsidR="00990A0A" w:rsidRPr="00990A0A">
              <w:rPr>
                <w:noProof/>
                <w:webHidden/>
              </w:rPr>
              <w:fldChar w:fldCharType="end"/>
            </w:r>
          </w:hyperlink>
        </w:p>
        <w:p w14:paraId="42081BF1" w14:textId="17EA70FA" w:rsidR="00990A0A" w:rsidRPr="00990A0A" w:rsidRDefault="00C83D2D">
          <w:pPr>
            <w:pStyle w:val="TDC2"/>
            <w:tabs>
              <w:tab w:val="left" w:pos="880"/>
              <w:tab w:val="right" w:leader="dot" w:pos="8494"/>
            </w:tabs>
            <w:rPr>
              <w:rFonts w:asciiTheme="minorHAnsi" w:eastAsiaTheme="minorEastAsia" w:hAnsiTheme="minorHAnsi"/>
              <w:noProof/>
              <w:sz w:val="22"/>
              <w:lang w:eastAsia="es-ES"/>
            </w:rPr>
          </w:pPr>
          <w:hyperlink w:anchor="_Toc189829810" w:history="1">
            <w:r w:rsidR="00990A0A" w:rsidRPr="00990A0A">
              <w:rPr>
                <w:rStyle w:val="Hipervnculo"/>
                <w:rFonts w:eastAsia="Times New Roman" w:cs="Arial"/>
                <w:noProof/>
                <w:spacing w:val="-3"/>
                <w:kern w:val="0"/>
                <w:lang w:eastAsia="es-ES"/>
                <w14:ligatures w14:val="none"/>
              </w:rPr>
              <w:t>5.3.</w:t>
            </w:r>
            <w:r w:rsidR="00990A0A" w:rsidRPr="00990A0A">
              <w:rPr>
                <w:rFonts w:asciiTheme="minorHAnsi" w:eastAsiaTheme="minorEastAsia" w:hAnsiTheme="minorHAnsi"/>
                <w:noProof/>
                <w:sz w:val="22"/>
                <w:lang w:eastAsia="es-ES"/>
              </w:rPr>
              <w:tab/>
            </w:r>
            <w:r w:rsidR="00990A0A" w:rsidRPr="00990A0A">
              <w:rPr>
                <w:rStyle w:val="Hipervnculo"/>
                <w:rFonts w:eastAsia="Times New Roman" w:cs="Arial"/>
                <w:noProof/>
                <w:spacing w:val="-3"/>
                <w:kern w:val="0"/>
                <w:lang w:eastAsia="es-ES"/>
                <w14:ligatures w14:val="none"/>
              </w:rPr>
              <w:t>Proceso de asignación del “Botón de la ONCE”</w:t>
            </w:r>
            <w:r w:rsidR="00990A0A" w:rsidRPr="00990A0A">
              <w:rPr>
                <w:noProof/>
                <w:webHidden/>
              </w:rPr>
              <w:tab/>
            </w:r>
            <w:r w:rsidR="00990A0A" w:rsidRPr="00990A0A">
              <w:rPr>
                <w:noProof/>
                <w:webHidden/>
              </w:rPr>
              <w:fldChar w:fldCharType="begin"/>
            </w:r>
            <w:r w:rsidR="00990A0A" w:rsidRPr="00990A0A">
              <w:rPr>
                <w:noProof/>
                <w:webHidden/>
              </w:rPr>
              <w:instrText xml:space="preserve"> PAGEREF _Toc189829810 \h </w:instrText>
            </w:r>
            <w:r w:rsidR="00990A0A" w:rsidRPr="00990A0A">
              <w:rPr>
                <w:noProof/>
                <w:webHidden/>
              </w:rPr>
            </w:r>
            <w:r w:rsidR="00990A0A" w:rsidRPr="00990A0A">
              <w:rPr>
                <w:noProof/>
                <w:webHidden/>
              </w:rPr>
              <w:fldChar w:fldCharType="separate"/>
            </w:r>
            <w:r w:rsidR="002D0779">
              <w:rPr>
                <w:noProof/>
                <w:webHidden/>
              </w:rPr>
              <w:t>4</w:t>
            </w:r>
            <w:r w:rsidR="00990A0A" w:rsidRPr="00990A0A">
              <w:rPr>
                <w:noProof/>
                <w:webHidden/>
              </w:rPr>
              <w:fldChar w:fldCharType="end"/>
            </w:r>
          </w:hyperlink>
        </w:p>
        <w:p w14:paraId="4C24CE42" w14:textId="06C59221" w:rsidR="00990A0A" w:rsidRPr="00990A0A" w:rsidRDefault="00C83D2D">
          <w:pPr>
            <w:pStyle w:val="TDC2"/>
            <w:tabs>
              <w:tab w:val="left" w:pos="880"/>
              <w:tab w:val="right" w:leader="dot" w:pos="8494"/>
            </w:tabs>
            <w:rPr>
              <w:rFonts w:asciiTheme="minorHAnsi" w:eastAsiaTheme="minorEastAsia" w:hAnsiTheme="minorHAnsi"/>
              <w:noProof/>
              <w:sz w:val="22"/>
              <w:lang w:eastAsia="es-ES"/>
            </w:rPr>
          </w:pPr>
          <w:hyperlink w:anchor="_Toc189829811" w:history="1">
            <w:r w:rsidR="00990A0A" w:rsidRPr="00990A0A">
              <w:rPr>
                <w:rStyle w:val="Hipervnculo"/>
                <w:rFonts w:eastAsia="Times New Roman" w:cs="Arial"/>
                <w:noProof/>
                <w:spacing w:val="-3"/>
                <w:kern w:val="0"/>
                <w:lang w:eastAsia="es-ES"/>
                <w14:ligatures w14:val="none"/>
              </w:rPr>
              <w:t>5.4.</w:t>
            </w:r>
            <w:r w:rsidR="00990A0A" w:rsidRPr="00990A0A">
              <w:rPr>
                <w:rFonts w:asciiTheme="minorHAnsi" w:eastAsiaTheme="minorEastAsia" w:hAnsiTheme="minorHAnsi"/>
                <w:noProof/>
                <w:sz w:val="22"/>
                <w:lang w:eastAsia="es-ES"/>
              </w:rPr>
              <w:tab/>
            </w:r>
            <w:r w:rsidR="00990A0A" w:rsidRPr="00990A0A">
              <w:rPr>
                <w:rStyle w:val="Hipervnculo"/>
                <w:rFonts w:eastAsia="Times New Roman" w:cs="Arial"/>
                <w:noProof/>
                <w:spacing w:val="-3"/>
                <w:kern w:val="0"/>
                <w:lang w:eastAsia="es-ES"/>
                <w14:ligatures w14:val="none"/>
              </w:rPr>
              <w:t>Copago</w:t>
            </w:r>
            <w:r w:rsidR="00990A0A" w:rsidRPr="00990A0A">
              <w:rPr>
                <w:noProof/>
                <w:webHidden/>
              </w:rPr>
              <w:tab/>
            </w:r>
            <w:r w:rsidR="00990A0A" w:rsidRPr="00990A0A">
              <w:rPr>
                <w:noProof/>
                <w:webHidden/>
              </w:rPr>
              <w:fldChar w:fldCharType="begin"/>
            </w:r>
            <w:r w:rsidR="00990A0A" w:rsidRPr="00990A0A">
              <w:rPr>
                <w:noProof/>
                <w:webHidden/>
              </w:rPr>
              <w:instrText xml:space="preserve"> PAGEREF _Toc189829811 \h </w:instrText>
            </w:r>
            <w:r w:rsidR="00990A0A" w:rsidRPr="00990A0A">
              <w:rPr>
                <w:noProof/>
                <w:webHidden/>
              </w:rPr>
            </w:r>
            <w:r w:rsidR="00990A0A" w:rsidRPr="00990A0A">
              <w:rPr>
                <w:noProof/>
                <w:webHidden/>
              </w:rPr>
              <w:fldChar w:fldCharType="separate"/>
            </w:r>
            <w:r w:rsidR="002D0779">
              <w:rPr>
                <w:noProof/>
                <w:webHidden/>
              </w:rPr>
              <w:t>5</w:t>
            </w:r>
            <w:r w:rsidR="00990A0A" w:rsidRPr="00990A0A">
              <w:rPr>
                <w:noProof/>
                <w:webHidden/>
              </w:rPr>
              <w:fldChar w:fldCharType="end"/>
            </w:r>
          </w:hyperlink>
        </w:p>
        <w:p w14:paraId="3B098E6C" w14:textId="10F6AB7D" w:rsidR="00990A0A" w:rsidRPr="00990A0A" w:rsidRDefault="00C83D2D">
          <w:pPr>
            <w:pStyle w:val="TDC1"/>
            <w:rPr>
              <w:rFonts w:asciiTheme="minorHAnsi" w:eastAsiaTheme="minorEastAsia" w:hAnsiTheme="minorHAnsi" w:cstheme="minorBidi"/>
              <w:caps w:val="0"/>
              <w:kern w:val="2"/>
              <w:sz w:val="22"/>
              <w:lang w:val="es-ES"/>
              <w14:ligatures w14:val="standardContextual"/>
            </w:rPr>
          </w:pPr>
          <w:hyperlink w:anchor="_Toc189829812" w:history="1">
            <w:r w:rsidR="00990A0A" w:rsidRPr="00990A0A">
              <w:rPr>
                <w:rStyle w:val="Hipervnculo"/>
              </w:rPr>
              <w:t>6.</w:t>
            </w:r>
            <w:r w:rsidR="00990A0A" w:rsidRPr="00990A0A">
              <w:rPr>
                <w:rFonts w:asciiTheme="minorHAnsi" w:eastAsiaTheme="minorEastAsia" w:hAnsiTheme="minorHAnsi" w:cstheme="minorBidi"/>
                <w:caps w:val="0"/>
                <w:kern w:val="2"/>
                <w:sz w:val="22"/>
                <w:lang w:val="es-ES"/>
                <w14:ligatures w14:val="standardContextual"/>
              </w:rPr>
              <w:tab/>
            </w:r>
            <w:r w:rsidR="00990A0A" w:rsidRPr="00990A0A">
              <w:rPr>
                <w:rStyle w:val="Hipervnculo"/>
              </w:rPr>
              <w:t>Convenios de colaboración para la participación en acciones grupales organizadas conjuntamente con otras entidades</w:t>
            </w:r>
            <w:r w:rsidR="00990A0A" w:rsidRPr="00990A0A">
              <w:rPr>
                <w:webHidden/>
              </w:rPr>
              <w:tab/>
            </w:r>
            <w:r w:rsidR="00990A0A" w:rsidRPr="00990A0A">
              <w:rPr>
                <w:webHidden/>
              </w:rPr>
              <w:fldChar w:fldCharType="begin"/>
            </w:r>
            <w:r w:rsidR="00990A0A" w:rsidRPr="00990A0A">
              <w:rPr>
                <w:webHidden/>
              </w:rPr>
              <w:instrText xml:space="preserve"> PAGEREF _Toc189829812 \h </w:instrText>
            </w:r>
            <w:r w:rsidR="00990A0A" w:rsidRPr="00990A0A">
              <w:rPr>
                <w:webHidden/>
              </w:rPr>
            </w:r>
            <w:r w:rsidR="00990A0A" w:rsidRPr="00990A0A">
              <w:rPr>
                <w:webHidden/>
              </w:rPr>
              <w:fldChar w:fldCharType="separate"/>
            </w:r>
            <w:r w:rsidR="002D0779">
              <w:rPr>
                <w:webHidden/>
              </w:rPr>
              <w:t>5</w:t>
            </w:r>
            <w:r w:rsidR="00990A0A" w:rsidRPr="00990A0A">
              <w:rPr>
                <w:webHidden/>
              </w:rPr>
              <w:fldChar w:fldCharType="end"/>
            </w:r>
          </w:hyperlink>
        </w:p>
        <w:p w14:paraId="78A993E8" w14:textId="6F68C817" w:rsidR="00990A0A" w:rsidRPr="00990A0A" w:rsidRDefault="00C83D2D">
          <w:pPr>
            <w:pStyle w:val="TDC1"/>
            <w:rPr>
              <w:rFonts w:asciiTheme="minorHAnsi" w:eastAsiaTheme="minorEastAsia" w:hAnsiTheme="minorHAnsi" w:cstheme="minorBidi"/>
              <w:caps w:val="0"/>
              <w:kern w:val="2"/>
              <w:sz w:val="22"/>
              <w:lang w:val="es-ES"/>
              <w14:ligatures w14:val="standardContextual"/>
            </w:rPr>
          </w:pPr>
          <w:hyperlink w:anchor="_Toc189829813" w:history="1">
            <w:r w:rsidR="00990A0A" w:rsidRPr="00990A0A">
              <w:rPr>
                <w:rStyle w:val="Hipervnculo"/>
              </w:rPr>
              <w:t>7.</w:t>
            </w:r>
            <w:r w:rsidR="00990A0A" w:rsidRPr="00990A0A">
              <w:rPr>
                <w:rFonts w:asciiTheme="minorHAnsi" w:eastAsiaTheme="minorEastAsia" w:hAnsiTheme="minorHAnsi" w:cstheme="minorBidi"/>
                <w:caps w:val="0"/>
                <w:kern w:val="2"/>
                <w:sz w:val="22"/>
                <w:lang w:val="es-ES"/>
                <w14:ligatures w14:val="standardContextual"/>
              </w:rPr>
              <w:tab/>
            </w:r>
            <w:r w:rsidR="00990A0A" w:rsidRPr="00990A0A">
              <w:rPr>
                <w:rStyle w:val="Hipervnculo"/>
              </w:rPr>
              <w:t>Comisiones de Soledad</w:t>
            </w:r>
            <w:r w:rsidR="00990A0A" w:rsidRPr="00990A0A">
              <w:rPr>
                <w:webHidden/>
              </w:rPr>
              <w:tab/>
            </w:r>
            <w:r w:rsidR="00990A0A" w:rsidRPr="00990A0A">
              <w:rPr>
                <w:webHidden/>
              </w:rPr>
              <w:fldChar w:fldCharType="begin"/>
            </w:r>
            <w:r w:rsidR="00990A0A" w:rsidRPr="00990A0A">
              <w:rPr>
                <w:webHidden/>
              </w:rPr>
              <w:instrText xml:space="preserve"> PAGEREF _Toc189829813 \h </w:instrText>
            </w:r>
            <w:r w:rsidR="00990A0A" w:rsidRPr="00990A0A">
              <w:rPr>
                <w:webHidden/>
              </w:rPr>
            </w:r>
            <w:r w:rsidR="00990A0A" w:rsidRPr="00990A0A">
              <w:rPr>
                <w:webHidden/>
              </w:rPr>
              <w:fldChar w:fldCharType="separate"/>
            </w:r>
            <w:r w:rsidR="002D0779">
              <w:rPr>
                <w:webHidden/>
              </w:rPr>
              <w:t>6</w:t>
            </w:r>
            <w:r w:rsidR="00990A0A" w:rsidRPr="00990A0A">
              <w:rPr>
                <w:webHidden/>
              </w:rPr>
              <w:fldChar w:fldCharType="end"/>
            </w:r>
          </w:hyperlink>
        </w:p>
        <w:p w14:paraId="1C9C20D9" w14:textId="7343AB5A" w:rsidR="00990A0A" w:rsidRPr="00990A0A" w:rsidRDefault="00C83D2D">
          <w:pPr>
            <w:pStyle w:val="TDC2"/>
            <w:tabs>
              <w:tab w:val="left" w:pos="880"/>
              <w:tab w:val="right" w:leader="dot" w:pos="8494"/>
            </w:tabs>
            <w:rPr>
              <w:rFonts w:asciiTheme="minorHAnsi" w:eastAsiaTheme="minorEastAsia" w:hAnsiTheme="minorHAnsi"/>
              <w:noProof/>
              <w:sz w:val="22"/>
              <w:lang w:eastAsia="es-ES"/>
            </w:rPr>
          </w:pPr>
          <w:hyperlink w:anchor="_Toc189829814" w:history="1">
            <w:r w:rsidR="00990A0A" w:rsidRPr="00990A0A">
              <w:rPr>
                <w:rStyle w:val="Hipervnculo"/>
                <w:rFonts w:eastAsia="Times New Roman" w:cs="Arial"/>
                <w:noProof/>
                <w:spacing w:val="-3"/>
                <w:kern w:val="0"/>
                <w:lang w:eastAsia="es-ES"/>
                <w14:ligatures w14:val="none"/>
              </w:rPr>
              <w:t>7.1.</w:t>
            </w:r>
            <w:r w:rsidR="00990A0A" w:rsidRPr="00990A0A">
              <w:rPr>
                <w:rFonts w:asciiTheme="minorHAnsi" w:eastAsiaTheme="minorEastAsia" w:hAnsiTheme="minorHAnsi"/>
                <w:noProof/>
                <w:sz w:val="22"/>
                <w:lang w:eastAsia="es-ES"/>
              </w:rPr>
              <w:tab/>
            </w:r>
            <w:r w:rsidR="00990A0A" w:rsidRPr="00990A0A">
              <w:rPr>
                <w:rStyle w:val="Hipervnculo"/>
                <w:rFonts w:eastAsia="Times New Roman" w:cs="Arial"/>
                <w:noProof/>
                <w:spacing w:val="-3"/>
                <w:kern w:val="0"/>
                <w:lang w:eastAsia="es-ES"/>
                <w14:ligatures w14:val="none"/>
              </w:rPr>
              <w:t>Comisión Central de Soledad</w:t>
            </w:r>
            <w:r w:rsidR="00990A0A" w:rsidRPr="00990A0A">
              <w:rPr>
                <w:noProof/>
                <w:webHidden/>
              </w:rPr>
              <w:tab/>
            </w:r>
            <w:r w:rsidR="00990A0A" w:rsidRPr="00990A0A">
              <w:rPr>
                <w:noProof/>
                <w:webHidden/>
              </w:rPr>
              <w:fldChar w:fldCharType="begin"/>
            </w:r>
            <w:r w:rsidR="00990A0A" w:rsidRPr="00990A0A">
              <w:rPr>
                <w:noProof/>
                <w:webHidden/>
              </w:rPr>
              <w:instrText xml:space="preserve"> PAGEREF _Toc189829814 \h </w:instrText>
            </w:r>
            <w:r w:rsidR="00990A0A" w:rsidRPr="00990A0A">
              <w:rPr>
                <w:noProof/>
                <w:webHidden/>
              </w:rPr>
            </w:r>
            <w:r w:rsidR="00990A0A" w:rsidRPr="00990A0A">
              <w:rPr>
                <w:noProof/>
                <w:webHidden/>
              </w:rPr>
              <w:fldChar w:fldCharType="separate"/>
            </w:r>
            <w:r w:rsidR="002D0779">
              <w:rPr>
                <w:noProof/>
                <w:webHidden/>
              </w:rPr>
              <w:t>6</w:t>
            </w:r>
            <w:r w:rsidR="00990A0A" w:rsidRPr="00990A0A">
              <w:rPr>
                <w:noProof/>
                <w:webHidden/>
              </w:rPr>
              <w:fldChar w:fldCharType="end"/>
            </w:r>
          </w:hyperlink>
        </w:p>
        <w:p w14:paraId="2CA4D829" w14:textId="215E7794" w:rsidR="00990A0A" w:rsidRPr="00990A0A" w:rsidRDefault="00C83D2D">
          <w:pPr>
            <w:pStyle w:val="TDC2"/>
            <w:tabs>
              <w:tab w:val="left" w:pos="880"/>
              <w:tab w:val="right" w:leader="dot" w:pos="8494"/>
            </w:tabs>
            <w:rPr>
              <w:rFonts w:asciiTheme="minorHAnsi" w:eastAsiaTheme="minorEastAsia" w:hAnsiTheme="minorHAnsi"/>
              <w:noProof/>
              <w:sz w:val="22"/>
              <w:lang w:eastAsia="es-ES"/>
            </w:rPr>
          </w:pPr>
          <w:hyperlink w:anchor="_Toc189829815" w:history="1">
            <w:r w:rsidR="00990A0A" w:rsidRPr="00990A0A">
              <w:rPr>
                <w:rStyle w:val="Hipervnculo"/>
                <w:rFonts w:eastAsia="Times New Roman" w:cs="Arial"/>
                <w:noProof/>
                <w:spacing w:val="-3"/>
                <w:kern w:val="0"/>
                <w:lang w:eastAsia="es-ES"/>
                <w14:ligatures w14:val="none"/>
              </w:rPr>
              <w:t>7.2.</w:t>
            </w:r>
            <w:r w:rsidR="00990A0A" w:rsidRPr="00990A0A">
              <w:rPr>
                <w:rFonts w:asciiTheme="minorHAnsi" w:eastAsiaTheme="minorEastAsia" w:hAnsiTheme="minorHAnsi"/>
                <w:noProof/>
                <w:sz w:val="22"/>
                <w:lang w:eastAsia="es-ES"/>
              </w:rPr>
              <w:tab/>
            </w:r>
            <w:r w:rsidR="00990A0A" w:rsidRPr="00990A0A">
              <w:rPr>
                <w:rStyle w:val="Hipervnculo"/>
                <w:rFonts w:eastAsia="Times New Roman" w:cs="Arial"/>
                <w:noProof/>
                <w:spacing w:val="-3"/>
                <w:kern w:val="0"/>
                <w:lang w:eastAsia="es-ES"/>
                <w14:ligatures w14:val="none"/>
              </w:rPr>
              <w:t>Comisiones Territoriales de Soledad</w:t>
            </w:r>
            <w:r w:rsidR="00990A0A" w:rsidRPr="00990A0A">
              <w:rPr>
                <w:noProof/>
                <w:webHidden/>
              </w:rPr>
              <w:tab/>
            </w:r>
            <w:r w:rsidR="00990A0A" w:rsidRPr="00990A0A">
              <w:rPr>
                <w:noProof/>
                <w:webHidden/>
              </w:rPr>
              <w:fldChar w:fldCharType="begin"/>
            </w:r>
            <w:r w:rsidR="00990A0A" w:rsidRPr="00990A0A">
              <w:rPr>
                <w:noProof/>
                <w:webHidden/>
              </w:rPr>
              <w:instrText xml:space="preserve"> PAGEREF _Toc189829815 \h </w:instrText>
            </w:r>
            <w:r w:rsidR="00990A0A" w:rsidRPr="00990A0A">
              <w:rPr>
                <w:noProof/>
                <w:webHidden/>
              </w:rPr>
            </w:r>
            <w:r w:rsidR="00990A0A" w:rsidRPr="00990A0A">
              <w:rPr>
                <w:noProof/>
                <w:webHidden/>
              </w:rPr>
              <w:fldChar w:fldCharType="separate"/>
            </w:r>
            <w:r w:rsidR="002D0779">
              <w:rPr>
                <w:noProof/>
                <w:webHidden/>
              </w:rPr>
              <w:t>6</w:t>
            </w:r>
            <w:r w:rsidR="00990A0A" w:rsidRPr="00990A0A">
              <w:rPr>
                <w:noProof/>
                <w:webHidden/>
              </w:rPr>
              <w:fldChar w:fldCharType="end"/>
            </w:r>
          </w:hyperlink>
        </w:p>
        <w:p w14:paraId="4B0560A1" w14:textId="18DEA4A1" w:rsidR="00990A0A" w:rsidRPr="00990A0A" w:rsidRDefault="00C83D2D">
          <w:pPr>
            <w:pStyle w:val="TDC1"/>
            <w:rPr>
              <w:rFonts w:asciiTheme="minorHAnsi" w:eastAsiaTheme="minorEastAsia" w:hAnsiTheme="minorHAnsi" w:cstheme="minorBidi"/>
              <w:caps w:val="0"/>
              <w:kern w:val="2"/>
              <w:sz w:val="22"/>
              <w:lang w:val="es-ES"/>
              <w14:ligatures w14:val="standardContextual"/>
            </w:rPr>
          </w:pPr>
          <w:hyperlink w:anchor="_Toc189829816" w:history="1">
            <w:r w:rsidR="00990A0A" w:rsidRPr="00990A0A">
              <w:rPr>
                <w:rStyle w:val="Hipervnculo"/>
              </w:rPr>
              <w:t>DISPOSICIÓN ADICIONAL</w:t>
            </w:r>
            <w:r w:rsidR="00990A0A" w:rsidRPr="00990A0A">
              <w:rPr>
                <w:webHidden/>
              </w:rPr>
              <w:tab/>
            </w:r>
            <w:r w:rsidR="00990A0A" w:rsidRPr="00990A0A">
              <w:rPr>
                <w:webHidden/>
              </w:rPr>
              <w:fldChar w:fldCharType="begin"/>
            </w:r>
            <w:r w:rsidR="00990A0A" w:rsidRPr="00990A0A">
              <w:rPr>
                <w:webHidden/>
              </w:rPr>
              <w:instrText xml:space="preserve"> PAGEREF _Toc189829816 \h </w:instrText>
            </w:r>
            <w:r w:rsidR="00990A0A" w:rsidRPr="00990A0A">
              <w:rPr>
                <w:webHidden/>
              </w:rPr>
            </w:r>
            <w:r w:rsidR="00990A0A" w:rsidRPr="00990A0A">
              <w:rPr>
                <w:webHidden/>
              </w:rPr>
              <w:fldChar w:fldCharType="separate"/>
            </w:r>
            <w:r w:rsidR="002D0779">
              <w:rPr>
                <w:webHidden/>
              </w:rPr>
              <w:t>7</w:t>
            </w:r>
            <w:r w:rsidR="00990A0A" w:rsidRPr="00990A0A">
              <w:rPr>
                <w:webHidden/>
              </w:rPr>
              <w:fldChar w:fldCharType="end"/>
            </w:r>
          </w:hyperlink>
        </w:p>
        <w:p w14:paraId="2858E21F" w14:textId="732FE4CE" w:rsidR="00990A0A" w:rsidRPr="00990A0A" w:rsidRDefault="00C83D2D">
          <w:pPr>
            <w:pStyle w:val="TDC1"/>
            <w:rPr>
              <w:rFonts w:asciiTheme="minorHAnsi" w:eastAsiaTheme="minorEastAsia" w:hAnsiTheme="minorHAnsi" w:cstheme="minorBidi"/>
              <w:caps w:val="0"/>
              <w:kern w:val="2"/>
              <w:sz w:val="22"/>
              <w:lang w:val="es-ES"/>
              <w14:ligatures w14:val="standardContextual"/>
            </w:rPr>
          </w:pPr>
          <w:hyperlink w:anchor="_Toc189829817" w:history="1">
            <w:r w:rsidR="00990A0A" w:rsidRPr="00990A0A">
              <w:rPr>
                <w:rStyle w:val="Hipervnculo"/>
              </w:rPr>
              <w:t>DISPOSICIÓN FINAL</w:t>
            </w:r>
            <w:r w:rsidR="00990A0A" w:rsidRPr="00990A0A">
              <w:rPr>
                <w:webHidden/>
              </w:rPr>
              <w:tab/>
            </w:r>
            <w:r w:rsidR="00990A0A" w:rsidRPr="00990A0A">
              <w:rPr>
                <w:webHidden/>
              </w:rPr>
              <w:fldChar w:fldCharType="begin"/>
            </w:r>
            <w:r w:rsidR="00990A0A" w:rsidRPr="00990A0A">
              <w:rPr>
                <w:webHidden/>
              </w:rPr>
              <w:instrText xml:space="preserve"> PAGEREF _Toc189829817 \h </w:instrText>
            </w:r>
            <w:r w:rsidR="00990A0A" w:rsidRPr="00990A0A">
              <w:rPr>
                <w:webHidden/>
              </w:rPr>
            </w:r>
            <w:r w:rsidR="00990A0A" w:rsidRPr="00990A0A">
              <w:rPr>
                <w:webHidden/>
              </w:rPr>
              <w:fldChar w:fldCharType="separate"/>
            </w:r>
            <w:r w:rsidR="002D0779">
              <w:rPr>
                <w:webHidden/>
              </w:rPr>
              <w:t>7</w:t>
            </w:r>
            <w:r w:rsidR="00990A0A" w:rsidRPr="00990A0A">
              <w:rPr>
                <w:webHidden/>
              </w:rPr>
              <w:fldChar w:fldCharType="end"/>
            </w:r>
          </w:hyperlink>
        </w:p>
        <w:p w14:paraId="74E78CBC" w14:textId="63098F58" w:rsidR="00990A0A" w:rsidRPr="00990A0A" w:rsidRDefault="00C83D2D">
          <w:pPr>
            <w:pStyle w:val="TDC1"/>
            <w:rPr>
              <w:rFonts w:asciiTheme="minorHAnsi" w:eastAsiaTheme="minorEastAsia" w:hAnsiTheme="minorHAnsi" w:cstheme="minorBidi"/>
              <w:caps w:val="0"/>
              <w:kern w:val="2"/>
              <w:sz w:val="22"/>
              <w:lang w:val="es-ES"/>
              <w14:ligatures w14:val="standardContextual"/>
            </w:rPr>
          </w:pPr>
          <w:hyperlink w:anchor="_Toc189829818" w:history="1">
            <w:r w:rsidR="00990A0A" w:rsidRPr="00990A0A">
              <w:rPr>
                <w:rStyle w:val="Hipervnculo"/>
              </w:rPr>
              <w:t>SOLICITUD DEL RECURSO BOTÓN DE LA ONCE</w:t>
            </w:r>
          </w:hyperlink>
        </w:p>
        <w:p w14:paraId="7CD396F7" w14:textId="720F0174" w:rsidR="7D395803" w:rsidRDefault="7D395803" w:rsidP="7D395803">
          <w:pPr>
            <w:pStyle w:val="TDC1"/>
            <w:tabs>
              <w:tab w:val="clear" w:pos="8494"/>
              <w:tab w:val="right" w:leader="dot" w:pos="8490"/>
            </w:tabs>
            <w:rPr>
              <w:rStyle w:val="Hipervnculo"/>
            </w:rPr>
          </w:pPr>
          <w:r w:rsidRPr="00990A0A">
            <w:fldChar w:fldCharType="end"/>
          </w:r>
        </w:p>
      </w:sdtContent>
    </w:sdt>
    <w:p w14:paraId="37F77410" w14:textId="77777777" w:rsidR="002372CF" w:rsidRDefault="002372CF">
      <w:pPr>
        <w:sectPr w:rsidR="002372CF" w:rsidSect="008D372E">
          <w:footerReference w:type="even" r:id="rId12"/>
          <w:footerReference w:type="default" r:id="rId13"/>
          <w:footerReference w:type="first" r:id="rId14"/>
          <w:pgSz w:w="11906" w:h="16838"/>
          <w:pgMar w:top="2268" w:right="1701" w:bottom="1134" w:left="1701" w:header="567" w:footer="567" w:gutter="0"/>
          <w:pgNumType w:start="1"/>
          <w:cols w:space="708"/>
          <w:docGrid w:linePitch="360"/>
        </w:sectPr>
      </w:pPr>
    </w:p>
    <w:p w14:paraId="15B8E424" w14:textId="6248BB00" w:rsidR="00992530" w:rsidRDefault="003F7BF8" w:rsidP="00806EA1">
      <w:pPr>
        <w:suppressAutoHyphens/>
        <w:autoSpaceDE w:val="0"/>
        <w:autoSpaceDN w:val="0"/>
        <w:spacing w:before="120" w:after="0" w:line="240" w:lineRule="auto"/>
        <w:jc w:val="right"/>
        <w:rPr>
          <w:rFonts w:eastAsia="Times New Roman" w:cs="Arial"/>
          <w:b/>
          <w:bCs/>
          <w:spacing w:val="-3"/>
          <w:kern w:val="0"/>
          <w:lang w:eastAsia="es-ES"/>
          <w14:ligatures w14:val="none"/>
        </w:rPr>
      </w:pPr>
      <w:r w:rsidRPr="7D395803">
        <w:rPr>
          <w:rFonts w:eastAsia="Times New Roman" w:cs="Arial"/>
          <w:b/>
          <w:bCs/>
          <w:spacing w:val="-3"/>
          <w:kern w:val="0"/>
          <w:lang w:eastAsia="es-ES"/>
          <w14:ligatures w14:val="none"/>
        </w:rPr>
        <w:lastRenderedPageBreak/>
        <w:t>ANEXO</w:t>
      </w:r>
    </w:p>
    <w:p w14:paraId="5FCE723B" w14:textId="77777777" w:rsidR="00690F28" w:rsidRPr="003E4524" w:rsidRDefault="00690F28" w:rsidP="7D395803">
      <w:pPr>
        <w:pStyle w:val="Ttulo1"/>
        <w:pBdr>
          <w:top w:val="single" w:sz="4" w:space="1" w:color="auto"/>
          <w:left w:val="single" w:sz="4" w:space="4" w:color="auto"/>
          <w:bottom w:val="single" w:sz="4" w:space="1" w:color="auto"/>
          <w:right w:val="single" w:sz="4" w:space="4" w:color="auto"/>
        </w:pBdr>
        <w:jc w:val="center"/>
        <w:rPr>
          <w:rFonts w:ascii="Arial" w:hAnsi="Arial" w:cs="Arial"/>
          <w:b/>
          <w:bCs/>
          <w:color w:val="auto"/>
        </w:rPr>
      </w:pPr>
      <w:bookmarkStart w:id="26" w:name="_Toc321306022"/>
      <w:bookmarkStart w:id="27" w:name="_Toc189829818"/>
      <w:r w:rsidRPr="7D395803">
        <w:rPr>
          <w:rFonts w:ascii="Arial" w:hAnsi="Arial" w:cs="Arial"/>
          <w:b/>
          <w:bCs/>
          <w:color w:val="auto"/>
        </w:rPr>
        <w:t xml:space="preserve">SOLICITUD DEL RECURSO </w:t>
      </w:r>
      <w:bookmarkEnd w:id="26"/>
      <w:r w:rsidRPr="7D395803">
        <w:rPr>
          <w:rFonts w:ascii="Arial" w:hAnsi="Arial" w:cs="Arial"/>
          <w:b/>
          <w:bCs/>
          <w:color w:val="auto"/>
        </w:rPr>
        <w:t>BOTÓN DE LA ONCE</w:t>
      </w:r>
      <w:bookmarkEnd w:id="27"/>
    </w:p>
    <w:p w14:paraId="0E011B33" w14:textId="77777777" w:rsidR="00690F28" w:rsidRPr="00B95FF8" w:rsidRDefault="00690F28" w:rsidP="00690F28">
      <w:pPr>
        <w:autoSpaceDE w:val="0"/>
        <w:autoSpaceDN w:val="0"/>
        <w:adjustRightInd w:val="0"/>
        <w:ind w:left="5580" w:right="-81"/>
        <w:jc w:val="both"/>
        <w:rPr>
          <w:rFonts w:cs="Arial"/>
        </w:rPr>
      </w:pPr>
    </w:p>
    <w:p w14:paraId="6EC93AF1" w14:textId="77777777" w:rsidR="00690F28" w:rsidRPr="00B95FF8" w:rsidRDefault="00690F28" w:rsidP="00690F28">
      <w:pPr>
        <w:autoSpaceDE w:val="0"/>
        <w:autoSpaceDN w:val="0"/>
        <w:adjustRightInd w:val="0"/>
        <w:ind w:left="5580" w:right="-81"/>
        <w:jc w:val="both"/>
        <w:rPr>
          <w:rFonts w:cs="Arial"/>
        </w:rPr>
      </w:pPr>
      <w:r w:rsidRPr="00B95FF8">
        <w:rPr>
          <w:rFonts w:cs="Arial"/>
        </w:rPr>
        <w:t>Sello del Centro</w:t>
      </w:r>
    </w:p>
    <w:p w14:paraId="1653E58E" w14:textId="77777777" w:rsidR="00690F28" w:rsidRPr="00B95FF8" w:rsidRDefault="00690F28" w:rsidP="00690F28">
      <w:pPr>
        <w:autoSpaceDE w:val="0"/>
        <w:autoSpaceDN w:val="0"/>
        <w:adjustRightInd w:val="0"/>
        <w:ind w:left="5580" w:right="-81"/>
        <w:rPr>
          <w:rFonts w:cs="Arial"/>
        </w:rPr>
      </w:pPr>
      <w:r w:rsidRPr="00B95FF8">
        <w:rPr>
          <w:rFonts w:cs="Arial"/>
        </w:rPr>
        <w:t>Fecha registro entrada: __________</w:t>
      </w:r>
    </w:p>
    <w:p w14:paraId="2B9A39C6" w14:textId="77777777" w:rsidR="00690F28" w:rsidRPr="00B95FF8" w:rsidRDefault="00690F28" w:rsidP="00690F28">
      <w:pPr>
        <w:autoSpaceDE w:val="0"/>
        <w:autoSpaceDN w:val="0"/>
        <w:adjustRightInd w:val="0"/>
        <w:spacing w:before="480"/>
        <w:ind w:right="-81"/>
        <w:jc w:val="both"/>
        <w:rPr>
          <w:rFonts w:cs="Arial"/>
        </w:rPr>
      </w:pPr>
      <w:r w:rsidRPr="00B95FF8">
        <w:rPr>
          <w:rFonts w:cs="Arial"/>
          <w:b/>
          <w:bCs/>
          <w:u w:val="single"/>
        </w:rPr>
        <w:t>DATOS DE IDENTIFICACIÓN DEL SOLICITANTE</w:t>
      </w:r>
      <w:r w:rsidRPr="00B95FF8">
        <w:rPr>
          <w:rFonts w:cs="Arial"/>
        </w:rPr>
        <w:t xml:space="preserve"> </w:t>
      </w:r>
      <w:r w:rsidRPr="00B95FF8">
        <w:rPr>
          <w:rFonts w:cs="Arial"/>
          <w:i/>
          <w:iCs/>
        </w:rPr>
        <w:t>(cumplimentar siempre)</w:t>
      </w:r>
    </w:p>
    <w:p w14:paraId="56A73BD1" w14:textId="77777777" w:rsidR="00690F28" w:rsidRPr="00B95FF8" w:rsidRDefault="00690F28" w:rsidP="00690F28">
      <w:pPr>
        <w:tabs>
          <w:tab w:val="left" w:leader="underscore" w:pos="8364"/>
        </w:tabs>
        <w:autoSpaceDE w:val="0"/>
        <w:autoSpaceDN w:val="0"/>
        <w:adjustRightInd w:val="0"/>
        <w:ind w:right="-81"/>
        <w:jc w:val="both"/>
        <w:rPr>
          <w:rFonts w:cs="Arial"/>
        </w:rPr>
      </w:pPr>
    </w:p>
    <w:tbl>
      <w:tblPr>
        <w:tblW w:w="9505" w:type="dxa"/>
        <w:tblInd w:w="-38" w:type="dxa"/>
        <w:tblLayout w:type="fixed"/>
        <w:tblCellMar>
          <w:left w:w="70" w:type="dxa"/>
          <w:right w:w="70" w:type="dxa"/>
        </w:tblCellMar>
        <w:tblLook w:val="0000" w:firstRow="0" w:lastRow="0" w:firstColumn="0" w:lastColumn="0" w:noHBand="0" w:noVBand="0"/>
      </w:tblPr>
      <w:tblGrid>
        <w:gridCol w:w="1192"/>
        <w:gridCol w:w="1440"/>
        <w:gridCol w:w="1800"/>
        <w:gridCol w:w="382"/>
        <w:gridCol w:w="1538"/>
        <w:gridCol w:w="3153"/>
      </w:tblGrid>
      <w:tr w:rsidR="00690F28" w:rsidRPr="00B95FF8" w14:paraId="0F59ED06" w14:textId="77777777" w:rsidTr="003E4524">
        <w:tc>
          <w:tcPr>
            <w:tcW w:w="9505" w:type="dxa"/>
            <w:gridSpan w:val="6"/>
            <w:tcBorders>
              <w:top w:val="nil"/>
              <w:left w:val="nil"/>
              <w:bottom w:val="single" w:sz="6" w:space="0" w:color="auto"/>
              <w:right w:val="nil"/>
            </w:tcBorders>
          </w:tcPr>
          <w:p w14:paraId="68AEA76D"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Primer apellido</w:t>
            </w:r>
          </w:p>
        </w:tc>
      </w:tr>
      <w:tr w:rsidR="00690F28" w:rsidRPr="00B95FF8" w14:paraId="376C53B2" w14:textId="77777777" w:rsidTr="003E4524">
        <w:tc>
          <w:tcPr>
            <w:tcW w:w="9505" w:type="dxa"/>
            <w:gridSpan w:val="6"/>
            <w:tcBorders>
              <w:top w:val="single" w:sz="6" w:space="0" w:color="auto"/>
              <w:left w:val="nil"/>
              <w:bottom w:val="single" w:sz="6" w:space="0" w:color="auto"/>
              <w:right w:val="nil"/>
            </w:tcBorders>
          </w:tcPr>
          <w:p w14:paraId="07E6AC4A"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Segundo apellido</w:t>
            </w:r>
          </w:p>
        </w:tc>
      </w:tr>
      <w:tr w:rsidR="00690F28" w:rsidRPr="00B95FF8" w14:paraId="416357A5" w14:textId="77777777" w:rsidTr="003E4524">
        <w:tc>
          <w:tcPr>
            <w:tcW w:w="9505" w:type="dxa"/>
            <w:gridSpan w:val="6"/>
            <w:tcBorders>
              <w:top w:val="single" w:sz="6" w:space="0" w:color="auto"/>
              <w:left w:val="nil"/>
              <w:bottom w:val="single" w:sz="6" w:space="0" w:color="auto"/>
              <w:right w:val="nil"/>
            </w:tcBorders>
          </w:tcPr>
          <w:p w14:paraId="51D3B213"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Nombre</w:t>
            </w:r>
          </w:p>
        </w:tc>
      </w:tr>
      <w:tr w:rsidR="00690F28" w:rsidRPr="00B95FF8" w14:paraId="255E837E" w14:textId="77777777" w:rsidTr="003E4524">
        <w:tc>
          <w:tcPr>
            <w:tcW w:w="9505" w:type="dxa"/>
            <w:gridSpan w:val="6"/>
            <w:tcBorders>
              <w:top w:val="single" w:sz="6" w:space="0" w:color="auto"/>
              <w:left w:val="nil"/>
              <w:bottom w:val="single" w:sz="6" w:space="0" w:color="auto"/>
              <w:right w:val="nil"/>
            </w:tcBorders>
          </w:tcPr>
          <w:p w14:paraId="1B263F7E"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D.N.I. (número y letra)</w:t>
            </w:r>
          </w:p>
        </w:tc>
      </w:tr>
      <w:tr w:rsidR="00690F28" w:rsidRPr="00B95FF8" w14:paraId="00CA42BA" w14:textId="77777777" w:rsidTr="003E4524">
        <w:tc>
          <w:tcPr>
            <w:tcW w:w="9505" w:type="dxa"/>
            <w:gridSpan w:val="6"/>
            <w:tcBorders>
              <w:top w:val="single" w:sz="6" w:space="0" w:color="auto"/>
              <w:left w:val="nil"/>
              <w:bottom w:val="single" w:sz="6" w:space="0" w:color="auto"/>
              <w:right w:val="nil"/>
            </w:tcBorders>
          </w:tcPr>
          <w:p w14:paraId="35E72D86"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Domicilio (calle, plaza, etc.)</w:t>
            </w:r>
          </w:p>
        </w:tc>
      </w:tr>
      <w:tr w:rsidR="00690F28" w:rsidRPr="00B95FF8" w14:paraId="7134F95F" w14:textId="77777777" w:rsidTr="003E4524">
        <w:tc>
          <w:tcPr>
            <w:tcW w:w="1192" w:type="dxa"/>
            <w:tcBorders>
              <w:top w:val="single" w:sz="6" w:space="0" w:color="auto"/>
              <w:left w:val="nil"/>
              <w:bottom w:val="single" w:sz="6" w:space="0" w:color="auto"/>
              <w:right w:val="nil"/>
            </w:tcBorders>
          </w:tcPr>
          <w:p w14:paraId="6A6E9343" w14:textId="4362DF95" w:rsidR="00690F28" w:rsidRPr="00B95FF8" w:rsidRDefault="00AD4D7C" w:rsidP="00F12499">
            <w:pPr>
              <w:tabs>
                <w:tab w:val="left" w:leader="underscore" w:pos="8364"/>
              </w:tabs>
              <w:autoSpaceDE w:val="0"/>
              <w:autoSpaceDN w:val="0"/>
              <w:adjustRightInd w:val="0"/>
              <w:ind w:right="-81"/>
              <w:jc w:val="both"/>
              <w:rPr>
                <w:rFonts w:cs="Arial"/>
              </w:rPr>
            </w:pPr>
            <w:r w:rsidRPr="00B95FF8">
              <w:rPr>
                <w:rFonts w:cs="Arial"/>
              </w:rPr>
              <w:t>N.º</w:t>
            </w:r>
          </w:p>
        </w:tc>
        <w:tc>
          <w:tcPr>
            <w:tcW w:w="1440" w:type="dxa"/>
            <w:tcBorders>
              <w:top w:val="single" w:sz="6" w:space="0" w:color="auto"/>
              <w:left w:val="nil"/>
              <w:bottom w:val="single" w:sz="6" w:space="0" w:color="auto"/>
              <w:right w:val="nil"/>
            </w:tcBorders>
          </w:tcPr>
          <w:p w14:paraId="2F146C4D"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Piso</w:t>
            </w:r>
          </w:p>
        </w:tc>
        <w:tc>
          <w:tcPr>
            <w:tcW w:w="1800" w:type="dxa"/>
            <w:tcBorders>
              <w:top w:val="single" w:sz="6" w:space="0" w:color="auto"/>
              <w:left w:val="nil"/>
              <w:bottom w:val="single" w:sz="6" w:space="0" w:color="auto"/>
              <w:right w:val="nil"/>
            </w:tcBorders>
          </w:tcPr>
          <w:p w14:paraId="3D8B87AF"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Puerta</w:t>
            </w:r>
          </w:p>
        </w:tc>
        <w:tc>
          <w:tcPr>
            <w:tcW w:w="1920" w:type="dxa"/>
            <w:gridSpan w:val="2"/>
            <w:tcBorders>
              <w:top w:val="single" w:sz="6" w:space="0" w:color="auto"/>
              <w:left w:val="nil"/>
              <w:bottom w:val="single" w:sz="6" w:space="0" w:color="auto"/>
              <w:right w:val="nil"/>
            </w:tcBorders>
          </w:tcPr>
          <w:p w14:paraId="2CE129E1"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Escalera</w:t>
            </w:r>
          </w:p>
        </w:tc>
        <w:tc>
          <w:tcPr>
            <w:tcW w:w="3153" w:type="dxa"/>
            <w:tcBorders>
              <w:top w:val="single" w:sz="6" w:space="0" w:color="auto"/>
              <w:left w:val="nil"/>
              <w:bottom w:val="single" w:sz="6" w:space="0" w:color="auto"/>
              <w:right w:val="nil"/>
            </w:tcBorders>
          </w:tcPr>
          <w:p w14:paraId="55106664"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Código Postal</w:t>
            </w:r>
          </w:p>
        </w:tc>
      </w:tr>
      <w:tr w:rsidR="00690F28" w:rsidRPr="00B95FF8" w14:paraId="1747D1B2" w14:textId="77777777" w:rsidTr="003E4524">
        <w:tc>
          <w:tcPr>
            <w:tcW w:w="4814" w:type="dxa"/>
            <w:gridSpan w:val="4"/>
            <w:tcBorders>
              <w:top w:val="single" w:sz="6" w:space="0" w:color="auto"/>
              <w:left w:val="nil"/>
              <w:bottom w:val="single" w:sz="6" w:space="0" w:color="auto"/>
              <w:right w:val="nil"/>
            </w:tcBorders>
          </w:tcPr>
          <w:p w14:paraId="184F92B2"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Población</w:t>
            </w:r>
          </w:p>
        </w:tc>
        <w:tc>
          <w:tcPr>
            <w:tcW w:w="4691" w:type="dxa"/>
            <w:gridSpan w:val="2"/>
            <w:tcBorders>
              <w:top w:val="single" w:sz="6" w:space="0" w:color="auto"/>
              <w:left w:val="nil"/>
              <w:bottom w:val="single" w:sz="6" w:space="0" w:color="auto"/>
              <w:right w:val="nil"/>
            </w:tcBorders>
          </w:tcPr>
          <w:p w14:paraId="3FBB80C5"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Provincia</w:t>
            </w:r>
          </w:p>
        </w:tc>
      </w:tr>
      <w:tr w:rsidR="00690F28" w:rsidRPr="00B95FF8" w14:paraId="0F750B8B" w14:textId="77777777" w:rsidTr="003E4524">
        <w:tc>
          <w:tcPr>
            <w:tcW w:w="9505" w:type="dxa"/>
            <w:gridSpan w:val="6"/>
            <w:tcBorders>
              <w:top w:val="single" w:sz="6" w:space="0" w:color="auto"/>
              <w:left w:val="nil"/>
              <w:bottom w:val="single" w:sz="6" w:space="0" w:color="auto"/>
              <w:right w:val="nil"/>
            </w:tcBorders>
          </w:tcPr>
          <w:p w14:paraId="3944621F"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Teléfono</w:t>
            </w:r>
          </w:p>
        </w:tc>
      </w:tr>
      <w:tr w:rsidR="00690F28" w:rsidRPr="00B95FF8" w14:paraId="4C8EFD23" w14:textId="77777777" w:rsidTr="003E4524">
        <w:tc>
          <w:tcPr>
            <w:tcW w:w="9505" w:type="dxa"/>
            <w:gridSpan w:val="6"/>
            <w:tcBorders>
              <w:top w:val="nil"/>
              <w:left w:val="nil"/>
              <w:bottom w:val="single" w:sz="6" w:space="0" w:color="auto"/>
              <w:right w:val="nil"/>
            </w:tcBorders>
          </w:tcPr>
          <w:p w14:paraId="328C5469" w14:textId="722603CC" w:rsidR="00690F28" w:rsidRPr="00B95FF8" w:rsidRDefault="00AD4D7C" w:rsidP="00F12499">
            <w:pPr>
              <w:tabs>
                <w:tab w:val="left" w:leader="underscore" w:pos="8364"/>
              </w:tabs>
              <w:autoSpaceDE w:val="0"/>
              <w:autoSpaceDN w:val="0"/>
              <w:adjustRightInd w:val="0"/>
              <w:ind w:right="-81"/>
              <w:jc w:val="both"/>
              <w:rPr>
                <w:rFonts w:cs="Arial"/>
              </w:rPr>
            </w:pPr>
            <w:r w:rsidRPr="00B95FF8">
              <w:rPr>
                <w:rFonts w:cs="Arial"/>
              </w:rPr>
              <w:t>N.º</w:t>
            </w:r>
            <w:r w:rsidR="00690F28" w:rsidRPr="00B95FF8">
              <w:rPr>
                <w:rFonts w:cs="Arial"/>
              </w:rPr>
              <w:t xml:space="preserve"> de Carné de Afiliado a </w:t>
            </w:r>
            <w:smartTag w:uri="urn:schemas-microsoft-com:office:smarttags" w:element="PersonName">
              <w:smartTagPr>
                <w:attr w:name="ProductID" w:val="la ONCE"/>
              </w:smartTagPr>
              <w:r w:rsidR="00690F28" w:rsidRPr="00B95FF8">
                <w:rPr>
                  <w:rFonts w:cs="Arial"/>
                </w:rPr>
                <w:t>la ONCE</w:t>
              </w:r>
            </w:smartTag>
            <w:r w:rsidR="00690F28" w:rsidRPr="00B95FF8">
              <w:rPr>
                <w:rFonts w:cs="Arial"/>
              </w:rPr>
              <w:t xml:space="preserve"> </w:t>
            </w:r>
          </w:p>
        </w:tc>
      </w:tr>
    </w:tbl>
    <w:p w14:paraId="2491FC03" w14:textId="77777777" w:rsidR="00690F28" w:rsidRPr="00B95FF8" w:rsidRDefault="00690F28" w:rsidP="00690F28">
      <w:pPr>
        <w:autoSpaceDE w:val="0"/>
        <w:autoSpaceDN w:val="0"/>
        <w:adjustRightInd w:val="0"/>
        <w:ind w:right="-81"/>
        <w:jc w:val="both"/>
        <w:rPr>
          <w:rFonts w:cs="Arial"/>
          <w:b/>
          <w:bCs/>
          <w:u w:val="single"/>
        </w:rPr>
      </w:pPr>
    </w:p>
    <w:p w14:paraId="0F7DBFD5" w14:textId="27CC37A8" w:rsidR="00690F28" w:rsidRPr="003E4524" w:rsidRDefault="00690F28" w:rsidP="00806EA1">
      <w:pPr>
        <w:autoSpaceDE w:val="0"/>
        <w:autoSpaceDN w:val="0"/>
        <w:adjustRightInd w:val="0"/>
        <w:ind w:right="-81"/>
        <w:rPr>
          <w:rFonts w:cs="Arial"/>
          <w:i/>
          <w:iCs/>
          <w:sz w:val="20"/>
          <w:szCs w:val="18"/>
        </w:rPr>
      </w:pPr>
      <w:r w:rsidRPr="00B95FF8">
        <w:rPr>
          <w:rFonts w:cs="Arial"/>
          <w:b/>
          <w:bCs/>
          <w:u w:val="single"/>
        </w:rPr>
        <w:t>DATOS DE IDENTIFICACIÓN DEL REPRESENTANTE LEGAL</w:t>
      </w:r>
      <w:r w:rsidRPr="00B95FF8">
        <w:rPr>
          <w:rFonts w:cs="Arial"/>
          <w:b/>
          <w:bCs/>
        </w:rPr>
        <w:t xml:space="preserve"> </w:t>
      </w:r>
      <w:r w:rsidRPr="003E4524">
        <w:rPr>
          <w:rFonts w:cs="Arial"/>
          <w:i/>
          <w:iCs/>
          <w:sz w:val="20"/>
          <w:szCs w:val="18"/>
        </w:rPr>
        <w:t xml:space="preserve">(cumplimentar sólo </w:t>
      </w:r>
      <w:r w:rsidR="00806EA1">
        <w:rPr>
          <w:rFonts w:cs="Arial"/>
          <w:i/>
          <w:iCs/>
          <w:sz w:val="20"/>
          <w:szCs w:val="18"/>
        </w:rPr>
        <w:t>c</w:t>
      </w:r>
      <w:r w:rsidRPr="003E4524">
        <w:rPr>
          <w:rFonts w:cs="Arial"/>
          <w:i/>
          <w:iCs/>
          <w:sz w:val="20"/>
          <w:szCs w:val="18"/>
        </w:rPr>
        <w:t>uando el solicitante actúe por medio de representante legal)</w:t>
      </w:r>
    </w:p>
    <w:tbl>
      <w:tblPr>
        <w:tblW w:w="11048" w:type="dxa"/>
        <w:tblInd w:w="-38" w:type="dxa"/>
        <w:tblLayout w:type="fixed"/>
        <w:tblCellMar>
          <w:left w:w="70" w:type="dxa"/>
          <w:right w:w="70" w:type="dxa"/>
        </w:tblCellMar>
        <w:tblLook w:val="0000" w:firstRow="0" w:lastRow="0" w:firstColumn="0" w:lastColumn="0" w:noHBand="0" w:noVBand="0"/>
      </w:tblPr>
      <w:tblGrid>
        <w:gridCol w:w="2677"/>
        <w:gridCol w:w="1091"/>
        <w:gridCol w:w="2366"/>
        <w:gridCol w:w="1091"/>
        <w:gridCol w:w="2421"/>
        <w:gridCol w:w="1402"/>
      </w:tblGrid>
      <w:tr w:rsidR="00690F28" w:rsidRPr="00B95FF8" w14:paraId="18697453" w14:textId="77777777" w:rsidTr="0060745D">
        <w:trPr>
          <w:trHeight w:val="366"/>
        </w:trPr>
        <w:tc>
          <w:tcPr>
            <w:tcW w:w="11048" w:type="dxa"/>
            <w:gridSpan w:val="6"/>
            <w:tcBorders>
              <w:top w:val="nil"/>
              <w:left w:val="nil"/>
              <w:bottom w:val="single" w:sz="6" w:space="0" w:color="auto"/>
              <w:right w:val="nil"/>
            </w:tcBorders>
          </w:tcPr>
          <w:p w14:paraId="1A39045F"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Primer apellido</w:t>
            </w:r>
          </w:p>
        </w:tc>
      </w:tr>
      <w:tr w:rsidR="00690F28" w:rsidRPr="00B95FF8" w14:paraId="421F03AF" w14:textId="77777777" w:rsidTr="003E4524">
        <w:tc>
          <w:tcPr>
            <w:tcW w:w="11048" w:type="dxa"/>
            <w:gridSpan w:val="6"/>
            <w:tcBorders>
              <w:top w:val="single" w:sz="6" w:space="0" w:color="auto"/>
              <w:left w:val="nil"/>
              <w:bottom w:val="single" w:sz="6" w:space="0" w:color="auto"/>
              <w:right w:val="nil"/>
            </w:tcBorders>
          </w:tcPr>
          <w:p w14:paraId="20A05664"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Segundo apellido</w:t>
            </w:r>
          </w:p>
        </w:tc>
      </w:tr>
      <w:tr w:rsidR="00690F28" w:rsidRPr="00B95FF8" w14:paraId="50B121B0" w14:textId="77777777" w:rsidTr="003E4524">
        <w:tc>
          <w:tcPr>
            <w:tcW w:w="11048" w:type="dxa"/>
            <w:gridSpan w:val="6"/>
            <w:tcBorders>
              <w:top w:val="single" w:sz="6" w:space="0" w:color="auto"/>
              <w:left w:val="nil"/>
              <w:bottom w:val="single" w:sz="6" w:space="0" w:color="auto"/>
              <w:right w:val="nil"/>
            </w:tcBorders>
          </w:tcPr>
          <w:p w14:paraId="3ADD23BF"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Nombre</w:t>
            </w:r>
          </w:p>
        </w:tc>
      </w:tr>
      <w:tr w:rsidR="00690F28" w:rsidRPr="00B95FF8" w14:paraId="0D77FDA1" w14:textId="77777777" w:rsidTr="003E4524">
        <w:tc>
          <w:tcPr>
            <w:tcW w:w="11048" w:type="dxa"/>
            <w:gridSpan w:val="6"/>
            <w:tcBorders>
              <w:top w:val="single" w:sz="6" w:space="0" w:color="auto"/>
              <w:left w:val="nil"/>
              <w:bottom w:val="single" w:sz="6" w:space="0" w:color="auto"/>
              <w:right w:val="nil"/>
            </w:tcBorders>
          </w:tcPr>
          <w:p w14:paraId="36664BD5"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D.N.I. (número y letra)</w:t>
            </w:r>
          </w:p>
        </w:tc>
      </w:tr>
      <w:tr w:rsidR="00690F28" w:rsidRPr="00B95FF8" w14:paraId="59C0CE77" w14:textId="77777777" w:rsidTr="003E4524">
        <w:tc>
          <w:tcPr>
            <w:tcW w:w="11048" w:type="dxa"/>
            <w:gridSpan w:val="6"/>
            <w:tcBorders>
              <w:top w:val="single" w:sz="6" w:space="0" w:color="auto"/>
              <w:left w:val="nil"/>
              <w:bottom w:val="nil"/>
              <w:right w:val="nil"/>
            </w:tcBorders>
          </w:tcPr>
          <w:p w14:paraId="4F49B565"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Tipo de representación</w:t>
            </w:r>
          </w:p>
        </w:tc>
      </w:tr>
      <w:tr w:rsidR="003E4524" w:rsidRPr="00B95FF8" w14:paraId="01137131" w14:textId="77777777" w:rsidTr="0060745D">
        <w:tc>
          <w:tcPr>
            <w:tcW w:w="2677" w:type="dxa"/>
            <w:tcBorders>
              <w:top w:val="nil"/>
              <w:left w:val="nil"/>
              <w:bottom w:val="nil"/>
              <w:right w:val="nil"/>
            </w:tcBorders>
          </w:tcPr>
          <w:p w14:paraId="54BD7ED9" w14:textId="1C19B8A3" w:rsidR="003E4524" w:rsidRPr="00B95FF8" w:rsidRDefault="003E4524" w:rsidP="003E4524">
            <w:pPr>
              <w:tabs>
                <w:tab w:val="left" w:leader="underscore" w:pos="8364"/>
              </w:tabs>
              <w:autoSpaceDE w:val="0"/>
              <w:autoSpaceDN w:val="0"/>
              <w:adjustRightInd w:val="0"/>
              <w:ind w:right="-81" w:firstLine="480"/>
              <w:jc w:val="both"/>
              <w:rPr>
                <w:rFonts w:cs="Arial"/>
              </w:rPr>
            </w:pPr>
            <w:r w:rsidRPr="00B95FF8">
              <w:rPr>
                <w:rFonts w:cs="Arial"/>
              </w:rPr>
              <w:t>Tutor</w:t>
            </w:r>
          </w:p>
        </w:tc>
        <w:tc>
          <w:tcPr>
            <w:tcW w:w="1091" w:type="dxa"/>
            <w:tcBorders>
              <w:top w:val="nil"/>
              <w:left w:val="nil"/>
              <w:bottom w:val="nil"/>
              <w:right w:val="nil"/>
            </w:tcBorders>
          </w:tcPr>
          <w:p w14:paraId="04B83FF3" w14:textId="71CA96AF" w:rsidR="003E4524" w:rsidRPr="00B95FF8" w:rsidRDefault="003E4524" w:rsidP="003E4524">
            <w:pPr>
              <w:tabs>
                <w:tab w:val="left" w:leader="underscore" w:pos="8364"/>
              </w:tabs>
              <w:autoSpaceDE w:val="0"/>
              <w:autoSpaceDN w:val="0"/>
              <w:adjustRightInd w:val="0"/>
              <w:ind w:right="-81"/>
              <w:jc w:val="both"/>
              <w:rPr>
                <w:rFonts w:cs="Arial"/>
              </w:rPr>
            </w:pPr>
            <w:r w:rsidRPr="00B95FF8">
              <w:rPr>
                <w:rFonts w:ascii="Wingdings" w:hAnsi="Wingdings" w:cs="Wingdings"/>
              </w:rPr>
              <w:t></w:t>
            </w:r>
          </w:p>
        </w:tc>
        <w:tc>
          <w:tcPr>
            <w:tcW w:w="2366" w:type="dxa"/>
            <w:tcBorders>
              <w:top w:val="nil"/>
              <w:left w:val="nil"/>
              <w:bottom w:val="nil"/>
              <w:right w:val="nil"/>
            </w:tcBorders>
          </w:tcPr>
          <w:p w14:paraId="2B79FD15" w14:textId="22592249" w:rsidR="003E4524" w:rsidRPr="00B95FF8" w:rsidRDefault="003E4524" w:rsidP="003E4524">
            <w:pPr>
              <w:tabs>
                <w:tab w:val="left" w:leader="underscore" w:pos="8364"/>
              </w:tabs>
              <w:autoSpaceDE w:val="0"/>
              <w:autoSpaceDN w:val="0"/>
              <w:adjustRightInd w:val="0"/>
              <w:ind w:right="-81"/>
              <w:jc w:val="both"/>
              <w:rPr>
                <w:rFonts w:cs="Arial"/>
              </w:rPr>
            </w:pPr>
            <w:r w:rsidRPr="00B95FF8">
              <w:rPr>
                <w:rFonts w:cs="Arial"/>
              </w:rPr>
              <w:t>Otro representante legal</w:t>
            </w:r>
          </w:p>
        </w:tc>
        <w:tc>
          <w:tcPr>
            <w:tcW w:w="1091" w:type="dxa"/>
            <w:tcBorders>
              <w:top w:val="nil"/>
              <w:left w:val="nil"/>
              <w:bottom w:val="nil"/>
              <w:right w:val="nil"/>
            </w:tcBorders>
          </w:tcPr>
          <w:p w14:paraId="01EEE420" w14:textId="3CD2620A" w:rsidR="003E4524" w:rsidRPr="00B95FF8" w:rsidRDefault="003E4524" w:rsidP="003E4524">
            <w:pPr>
              <w:tabs>
                <w:tab w:val="left" w:leader="underscore" w:pos="8364"/>
              </w:tabs>
              <w:autoSpaceDE w:val="0"/>
              <w:autoSpaceDN w:val="0"/>
              <w:adjustRightInd w:val="0"/>
              <w:ind w:right="-81"/>
              <w:jc w:val="both"/>
              <w:rPr>
                <w:rFonts w:cs="Arial"/>
              </w:rPr>
            </w:pPr>
          </w:p>
        </w:tc>
        <w:tc>
          <w:tcPr>
            <w:tcW w:w="2421" w:type="dxa"/>
            <w:tcBorders>
              <w:top w:val="nil"/>
              <w:left w:val="nil"/>
              <w:bottom w:val="nil"/>
              <w:right w:val="nil"/>
            </w:tcBorders>
          </w:tcPr>
          <w:p w14:paraId="44B25CC4" w14:textId="6E07EF20" w:rsidR="003E4524" w:rsidRPr="00B95FF8" w:rsidRDefault="003E4524" w:rsidP="003E4524">
            <w:pPr>
              <w:tabs>
                <w:tab w:val="left" w:leader="underscore" w:pos="8364"/>
              </w:tabs>
              <w:autoSpaceDE w:val="0"/>
              <w:autoSpaceDN w:val="0"/>
              <w:adjustRightInd w:val="0"/>
              <w:ind w:right="-81"/>
              <w:jc w:val="both"/>
              <w:rPr>
                <w:rFonts w:cs="Arial"/>
              </w:rPr>
            </w:pPr>
            <w:r w:rsidRPr="00B95FF8">
              <w:rPr>
                <w:rFonts w:ascii="Wingdings" w:hAnsi="Wingdings" w:cs="Wingdings"/>
              </w:rPr>
              <w:t></w:t>
            </w:r>
          </w:p>
        </w:tc>
        <w:tc>
          <w:tcPr>
            <w:tcW w:w="1402" w:type="dxa"/>
            <w:tcBorders>
              <w:top w:val="nil"/>
              <w:left w:val="nil"/>
              <w:bottom w:val="nil"/>
              <w:right w:val="nil"/>
            </w:tcBorders>
          </w:tcPr>
          <w:p w14:paraId="099DAD71" w14:textId="1B1C19C6" w:rsidR="003E4524" w:rsidRPr="00B95FF8" w:rsidRDefault="003E4524" w:rsidP="003E4524">
            <w:pPr>
              <w:tabs>
                <w:tab w:val="left" w:leader="underscore" w:pos="8364"/>
              </w:tabs>
              <w:autoSpaceDE w:val="0"/>
              <w:autoSpaceDN w:val="0"/>
              <w:adjustRightInd w:val="0"/>
              <w:ind w:right="-81"/>
              <w:jc w:val="both"/>
              <w:rPr>
                <w:rFonts w:cs="Arial"/>
              </w:rPr>
            </w:pPr>
          </w:p>
        </w:tc>
      </w:tr>
    </w:tbl>
    <w:p w14:paraId="2B85DEBD" w14:textId="77777777" w:rsidR="008D372E" w:rsidRDefault="008D372E">
      <w:pPr>
        <w:rPr>
          <w:rFonts w:cs="Arial"/>
          <w:b/>
          <w:bCs/>
          <w:u w:val="single"/>
        </w:rPr>
      </w:pPr>
      <w:r>
        <w:rPr>
          <w:rFonts w:cs="Arial"/>
          <w:b/>
          <w:bCs/>
          <w:u w:val="single"/>
        </w:rPr>
        <w:br w:type="page"/>
      </w:r>
    </w:p>
    <w:p w14:paraId="7131ECB7" w14:textId="11FCD50C" w:rsidR="00754D93" w:rsidRDefault="00690F28" w:rsidP="7D395803">
      <w:pPr>
        <w:autoSpaceDE w:val="0"/>
        <w:autoSpaceDN w:val="0"/>
        <w:adjustRightInd w:val="0"/>
        <w:ind w:right="-81"/>
        <w:jc w:val="both"/>
        <w:rPr>
          <w:rFonts w:cs="Arial"/>
          <w:i/>
          <w:iCs/>
          <w:sz w:val="20"/>
          <w:szCs w:val="20"/>
        </w:rPr>
      </w:pPr>
      <w:r w:rsidRPr="7D395803">
        <w:rPr>
          <w:rFonts w:cs="Arial"/>
          <w:b/>
          <w:bCs/>
          <w:u w:val="single"/>
        </w:rPr>
        <w:lastRenderedPageBreak/>
        <w:t>DOMICILIO DE NOTIFICACIÓN</w:t>
      </w:r>
      <w:r w:rsidRPr="7D395803">
        <w:rPr>
          <w:rFonts w:cs="Arial"/>
        </w:rPr>
        <w:t xml:space="preserve"> </w:t>
      </w:r>
      <w:r w:rsidRPr="7D395803">
        <w:rPr>
          <w:rFonts w:cs="Arial"/>
          <w:i/>
          <w:iCs/>
          <w:sz w:val="20"/>
          <w:szCs w:val="20"/>
        </w:rPr>
        <w:t>(cumplimentar sólo cuando se desea consignar una persona o domicilio de notificación distintos a los consignados en los datos del solicitante)</w:t>
      </w:r>
    </w:p>
    <w:tbl>
      <w:tblPr>
        <w:tblW w:w="9505" w:type="dxa"/>
        <w:tblInd w:w="-38" w:type="dxa"/>
        <w:tblLayout w:type="fixed"/>
        <w:tblCellMar>
          <w:left w:w="70" w:type="dxa"/>
          <w:right w:w="70" w:type="dxa"/>
        </w:tblCellMar>
        <w:tblLook w:val="0000" w:firstRow="0" w:lastRow="0" w:firstColumn="0" w:lastColumn="0" w:noHBand="0" w:noVBand="0"/>
      </w:tblPr>
      <w:tblGrid>
        <w:gridCol w:w="1192"/>
        <w:gridCol w:w="1440"/>
        <w:gridCol w:w="1800"/>
        <w:gridCol w:w="382"/>
        <w:gridCol w:w="1538"/>
        <w:gridCol w:w="3153"/>
      </w:tblGrid>
      <w:tr w:rsidR="00690F28" w:rsidRPr="00B95FF8" w14:paraId="69F06BE5" w14:textId="77777777" w:rsidTr="00754D93">
        <w:tc>
          <w:tcPr>
            <w:tcW w:w="9505" w:type="dxa"/>
            <w:gridSpan w:val="6"/>
            <w:tcBorders>
              <w:top w:val="nil"/>
              <w:left w:val="nil"/>
              <w:bottom w:val="single" w:sz="6" w:space="0" w:color="auto"/>
              <w:right w:val="nil"/>
            </w:tcBorders>
          </w:tcPr>
          <w:p w14:paraId="48D68D1D"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Primer apellido</w:t>
            </w:r>
          </w:p>
        </w:tc>
      </w:tr>
      <w:tr w:rsidR="00690F28" w:rsidRPr="00B95FF8" w14:paraId="036BA07D" w14:textId="77777777" w:rsidTr="00754D93">
        <w:tc>
          <w:tcPr>
            <w:tcW w:w="9505" w:type="dxa"/>
            <w:gridSpan w:val="6"/>
            <w:tcBorders>
              <w:top w:val="single" w:sz="6" w:space="0" w:color="auto"/>
              <w:left w:val="nil"/>
              <w:bottom w:val="single" w:sz="6" w:space="0" w:color="auto"/>
              <w:right w:val="nil"/>
            </w:tcBorders>
          </w:tcPr>
          <w:p w14:paraId="476832A4"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Segundo apellido</w:t>
            </w:r>
          </w:p>
        </w:tc>
      </w:tr>
      <w:tr w:rsidR="00690F28" w:rsidRPr="00B95FF8" w14:paraId="23357BA8" w14:textId="77777777" w:rsidTr="00754D93">
        <w:tc>
          <w:tcPr>
            <w:tcW w:w="9505" w:type="dxa"/>
            <w:gridSpan w:val="6"/>
            <w:tcBorders>
              <w:top w:val="single" w:sz="6" w:space="0" w:color="auto"/>
              <w:left w:val="nil"/>
              <w:bottom w:val="single" w:sz="6" w:space="0" w:color="auto"/>
              <w:right w:val="nil"/>
            </w:tcBorders>
          </w:tcPr>
          <w:p w14:paraId="52F885E5"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Nombre</w:t>
            </w:r>
          </w:p>
        </w:tc>
      </w:tr>
      <w:tr w:rsidR="00690F28" w:rsidRPr="00B95FF8" w14:paraId="01FCC5B5" w14:textId="77777777" w:rsidTr="00754D93">
        <w:tc>
          <w:tcPr>
            <w:tcW w:w="9505" w:type="dxa"/>
            <w:gridSpan w:val="6"/>
            <w:tcBorders>
              <w:top w:val="single" w:sz="6" w:space="0" w:color="auto"/>
              <w:left w:val="nil"/>
              <w:bottom w:val="single" w:sz="6" w:space="0" w:color="auto"/>
              <w:right w:val="nil"/>
            </w:tcBorders>
          </w:tcPr>
          <w:p w14:paraId="55D5B139"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Domicilio (calle, plaza, etc.)</w:t>
            </w:r>
          </w:p>
        </w:tc>
      </w:tr>
      <w:tr w:rsidR="00690F28" w:rsidRPr="00B95FF8" w14:paraId="44D036DE" w14:textId="77777777" w:rsidTr="00754D93">
        <w:tc>
          <w:tcPr>
            <w:tcW w:w="1192" w:type="dxa"/>
            <w:tcBorders>
              <w:top w:val="single" w:sz="6" w:space="0" w:color="auto"/>
              <w:left w:val="nil"/>
              <w:bottom w:val="single" w:sz="6" w:space="0" w:color="auto"/>
              <w:right w:val="nil"/>
            </w:tcBorders>
          </w:tcPr>
          <w:p w14:paraId="593956BE" w14:textId="27D2F84B" w:rsidR="00690F28" w:rsidRPr="00B95FF8" w:rsidRDefault="00AD4D7C" w:rsidP="00F12499">
            <w:pPr>
              <w:tabs>
                <w:tab w:val="left" w:leader="underscore" w:pos="8364"/>
              </w:tabs>
              <w:autoSpaceDE w:val="0"/>
              <w:autoSpaceDN w:val="0"/>
              <w:adjustRightInd w:val="0"/>
              <w:ind w:right="-81"/>
              <w:jc w:val="both"/>
              <w:rPr>
                <w:rFonts w:cs="Arial"/>
              </w:rPr>
            </w:pPr>
            <w:r w:rsidRPr="00B95FF8">
              <w:rPr>
                <w:rFonts w:cs="Arial"/>
              </w:rPr>
              <w:t>N.º</w:t>
            </w:r>
          </w:p>
        </w:tc>
        <w:tc>
          <w:tcPr>
            <w:tcW w:w="1440" w:type="dxa"/>
            <w:tcBorders>
              <w:top w:val="single" w:sz="6" w:space="0" w:color="auto"/>
              <w:left w:val="nil"/>
              <w:bottom w:val="single" w:sz="6" w:space="0" w:color="auto"/>
              <w:right w:val="nil"/>
            </w:tcBorders>
          </w:tcPr>
          <w:p w14:paraId="07C19464"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Piso</w:t>
            </w:r>
          </w:p>
        </w:tc>
        <w:tc>
          <w:tcPr>
            <w:tcW w:w="1800" w:type="dxa"/>
            <w:tcBorders>
              <w:top w:val="single" w:sz="6" w:space="0" w:color="auto"/>
              <w:left w:val="nil"/>
              <w:bottom w:val="single" w:sz="6" w:space="0" w:color="auto"/>
              <w:right w:val="nil"/>
            </w:tcBorders>
          </w:tcPr>
          <w:p w14:paraId="286670E2"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Puerta</w:t>
            </w:r>
          </w:p>
        </w:tc>
        <w:tc>
          <w:tcPr>
            <w:tcW w:w="1920" w:type="dxa"/>
            <w:gridSpan w:val="2"/>
            <w:tcBorders>
              <w:top w:val="single" w:sz="6" w:space="0" w:color="auto"/>
              <w:left w:val="nil"/>
              <w:bottom w:val="single" w:sz="6" w:space="0" w:color="auto"/>
              <w:right w:val="nil"/>
            </w:tcBorders>
          </w:tcPr>
          <w:p w14:paraId="7D055C8C"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Escalera</w:t>
            </w:r>
          </w:p>
        </w:tc>
        <w:tc>
          <w:tcPr>
            <w:tcW w:w="3153" w:type="dxa"/>
            <w:tcBorders>
              <w:top w:val="single" w:sz="6" w:space="0" w:color="auto"/>
              <w:left w:val="nil"/>
              <w:bottom w:val="single" w:sz="6" w:space="0" w:color="auto"/>
              <w:right w:val="nil"/>
            </w:tcBorders>
          </w:tcPr>
          <w:p w14:paraId="51BC6DE1"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Código Postal</w:t>
            </w:r>
          </w:p>
        </w:tc>
      </w:tr>
      <w:tr w:rsidR="00690F28" w:rsidRPr="00B95FF8" w14:paraId="746111BE" w14:textId="77777777" w:rsidTr="00754D93">
        <w:tc>
          <w:tcPr>
            <w:tcW w:w="4814" w:type="dxa"/>
            <w:gridSpan w:val="4"/>
            <w:tcBorders>
              <w:top w:val="single" w:sz="6" w:space="0" w:color="auto"/>
              <w:left w:val="nil"/>
              <w:bottom w:val="single" w:sz="6" w:space="0" w:color="auto"/>
              <w:right w:val="nil"/>
            </w:tcBorders>
          </w:tcPr>
          <w:p w14:paraId="02D5AC3B"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Población</w:t>
            </w:r>
          </w:p>
        </w:tc>
        <w:tc>
          <w:tcPr>
            <w:tcW w:w="4691" w:type="dxa"/>
            <w:gridSpan w:val="2"/>
            <w:tcBorders>
              <w:top w:val="single" w:sz="6" w:space="0" w:color="auto"/>
              <w:left w:val="nil"/>
              <w:bottom w:val="single" w:sz="6" w:space="0" w:color="auto"/>
              <w:right w:val="nil"/>
            </w:tcBorders>
          </w:tcPr>
          <w:p w14:paraId="5A3D1525"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Provincia</w:t>
            </w:r>
          </w:p>
        </w:tc>
      </w:tr>
      <w:tr w:rsidR="00690F28" w:rsidRPr="00B95FF8" w14:paraId="5AE5651F" w14:textId="77777777" w:rsidTr="00754D93">
        <w:tc>
          <w:tcPr>
            <w:tcW w:w="9505" w:type="dxa"/>
            <w:gridSpan w:val="6"/>
            <w:tcBorders>
              <w:top w:val="single" w:sz="6" w:space="0" w:color="auto"/>
              <w:left w:val="nil"/>
              <w:bottom w:val="single" w:sz="6" w:space="0" w:color="auto"/>
              <w:right w:val="nil"/>
            </w:tcBorders>
          </w:tcPr>
          <w:p w14:paraId="4AF2AD0B"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Teléfono</w:t>
            </w:r>
          </w:p>
        </w:tc>
      </w:tr>
    </w:tbl>
    <w:p w14:paraId="2D654635" w14:textId="77777777" w:rsidR="00690F28" w:rsidRPr="00690F28" w:rsidRDefault="00690F28" w:rsidP="00690F28">
      <w:pPr>
        <w:autoSpaceDE w:val="0"/>
        <w:autoSpaceDN w:val="0"/>
        <w:adjustRightInd w:val="0"/>
        <w:spacing w:before="240" w:after="60"/>
        <w:ind w:right="-81"/>
        <w:jc w:val="both"/>
        <w:rPr>
          <w:rFonts w:cs="Arial"/>
          <w:caps/>
          <w14:shadow w14:blurRad="50800" w14:dist="38100" w14:dir="2700000" w14:sx="100000" w14:sy="100000" w14:kx="0" w14:ky="0" w14:algn="tl">
            <w14:srgbClr w14:val="000000">
              <w14:alpha w14:val="60000"/>
            </w14:srgbClr>
          </w14:shadow>
        </w:rPr>
      </w:pPr>
      <w:r w:rsidRPr="00690F28">
        <w:rPr>
          <w:rFonts w:cs="Arial"/>
          <w:caps/>
          <w14:shadow w14:blurRad="50800" w14:dist="38100" w14:dir="2700000" w14:sx="100000" w14:sy="100000" w14:kx="0" w14:ky="0" w14:algn="tl">
            <w14:srgbClr w14:val="000000">
              <w14:alpha w14:val="60000"/>
            </w14:srgbClr>
          </w14:shadow>
        </w:rPr>
        <w:t>SOLICITA SER BENEFICIARIO DEL RECURSO “BOTÓN DE LA ONCE”.</w:t>
      </w:r>
    </w:p>
    <w:p w14:paraId="214320F8" w14:textId="62EE0939" w:rsidR="00690F28" w:rsidRPr="00690F28" w:rsidRDefault="00806EA1" w:rsidP="00690F28">
      <w:pPr>
        <w:autoSpaceDE w:val="0"/>
        <w:autoSpaceDN w:val="0"/>
        <w:adjustRightInd w:val="0"/>
        <w:spacing w:before="240" w:after="60"/>
        <w:ind w:right="-81"/>
        <w:jc w:val="both"/>
        <w:rPr>
          <w:rFonts w:cs="Arial"/>
          <w:caps/>
          <w14:shadow w14:blurRad="50800" w14:dist="38100" w14:dir="2700000" w14:sx="100000" w14:sy="100000" w14:kx="0" w14:ky="0" w14:algn="tl">
            <w14:srgbClr w14:val="000000">
              <w14:alpha w14:val="60000"/>
            </w14:srgbClr>
          </w14:shadow>
        </w:rPr>
      </w:pPr>
      <w:r>
        <w:rPr>
          <w:rFonts w:cs="Arial"/>
          <w:b/>
          <w:bCs/>
          <w:caps/>
          <w:u w:val="single"/>
          <w14:shadow w14:blurRad="50800" w14:dist="38100" w14:dir="2700000" w14:sx="100000" w14:sy="100000" w14:kx="0" w14:ky="0" w14:algn="tl">
            <w14:srgbClr w14:val="000000">
              <w14:alpha w14:val="60000"/>
            </w14:srgbClr>
          </w14:shadow>
        </w:rPr>
        <w:t>f</w:t>
      </w:r>
      <w:r w:rsidR="00690F28" w:rsidRPr="00690F28">
        <w:rPr>
          <w:rFonts w:cs="Arial"/>
          <w:b/>
          <w:bCs/>
          <w:caps/>
          <w:u w:val="single"/>
          <w14:shadow w14:blurRad="50800" w14:dist="38100" w14:dir="2700000" w14:sx="100000" w14:sy="100000" w14:kx="0" w14:ky="0" w14:algn="tl">
            <w14:srgbClr w14:val="000000">
              <w14:alpha w14:val="60000"/>
            </w14:srgbClr>
          </w14:shadow>
        </w:rPr>
        <w:t>ORMA DE COPAGO</w:t>
      </w:r>
      <w:r w:rsidR="00690F28" w:rsidRPr="00690F28">
        <w:rPr>
          <w:rFonts w:cs="Arial"/>
          <w:caps/>
          <w14:shadow w14:blurRad="50800" w14:dist="38100" w14:dir="2700000" w14:sx="100000" w14:sy="100000" w14:kx="0" w14:ky="0" w14:algn="tl">
            <w14:srgbClr w14:val="000000">
              <w14:alpha w14:val="60000"/>
            </w14:srgbClr>
          </w14:shadow>
        </w:rPr>
        <w:t xml:space="preserve"> </w:t>
      </w:r>
      <w:r w:rsidR="00690F28">
        <w:rPr>
          <w:rFonts w:cs="Arial"/>
        </w:rPr>
        <w:t>(</w:t>
      </w:r>
      <w:r w:rsidR="00690F28" w:rsidRPr="00FA7B51">
        <w:rPr>
          <w:rFonts w:cs="Arial"/>
          <w:i/>
          <w:iCs/>
        </w:rPr>
        <w:t>Marcar la casilla del tipo de copago preferente</w:t>
      </w:r>
      <w:r w:rsidR="00690F28">
        <w:rPr>
          <w:rFonts w:cs="Arial"/>
        </w:rPr>
        <w:t>)</w:t>
      </w:r>
    </w:p>
    <w:p w14:paraId="7119E7EC" w14:textId="38E41B93" w:rsidR="00690F28" w:rsidRPr="00690F28" w:rsidRDefault="00690F28" w:rsidP="00690F28">
      <w:pPr>
        <w:pStyle w:val="Prrafodelista"/>
        <w:numPr>
          <w:ilvl w:val="0"/>
          <w:numId w:val="5"/>
        </w:numPr>
        <w:suppressAutoHyphens/>
        <w:autoSpaceDE w:val="0"/>
        <w:autoSpaceDN w:val="0"/>
        <w:adjustRightInd w:val="0"/>
        <w:spacing w:after="0" w:line="240" w:lineRule="auto"/>
        <w:ind w:right="-81"/>
        <w:jc w:val="both"/>
        <w:rPr>
          <w:rFonts w:cs="Arial"/>
          <w:caps/>
          <w14:shadow w14:blurRad="50800" w14:dist="38100" w14:dir="2700000" w14:sx="100000" w14:sy="100000" w14:kx="0" w14:ky="0" w14:algn="tl">
            <w14:srgbClr w14:val="000000">
              <w14:alpha w14:val="60000"/>
            </w14:srgbClr>
          </w14:shadow>
        </w:rPr>
      </w:pPr>
      <w:r w:rsidRPr="00690F28">
        <w:rPr>
          <w:rFonts w:cs="Arial"/>
          <w:caps/>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23348886" wp14:editId="30B207DB">
                <wp:simplePos x="0" y="0"/>
                <wp:positionH relativeFrom="column">
                  <wp:posOffset>5288915</wp:posOffset>
                </wp:positionH>
                <wp:positionV relativeFrom="paragraph">
                  <wp:posOffset>31115</wp:posOffset>
                </wp:positionV>
                <wp:extent cx="120650" cy="101600"/>
                <wp:effectExtent l="6350" t="5080" r="6350" b="762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0D390" id="Rectángulo 9" o:spid="_x0000_s1026" style="position:absolute;margin-left:416.45pt;margin-top:2.45pt;width:9.5pt;height: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"/>
            </w:pict>
          </mc:Fallback>
        </mc:AlternateContent>
      </w:r>
      <w:r w:rsidRPr="00690F28">
        <w:rPr>
          <w:rFonts w:cs="Arial"/>
          <w:caps/>
          <w14:shadow w14:blurRad="50800" w14:dist="38100" w14:dir="2700000" w14:sx="100000" w14:sy="100000" w14:kx="0" w14:ky="0" w14:algn="tl">
            <w14:srgbClr w14:val="000000">
              <w14:alpha w14:val="60000"/>
            </w14:srgbClr>
          </w14:shadow>
        </w:rPr>
        <w:t>mensual con dispositivo (</w:t>
      </w:r>
      <w:r w:rsidRPr="006D5522">
        <w:rPr>
          <w:rFonts w:cs="Arial"/>
          <w:i/>
          <w:iCs/>
        </w:rPr>
        <w:t>no se dispone de teléfono propio</w:t>
      </w:r>
      <w:r>
        <w:rPr>
          <w:rFonts w:cs="Arial"/>
        </w:rPr>
        <w:t>)</w:t>
      </w:r>
      <w:r w:rsidRPr="00690F28">
        <w:rPr>
          <w:rFonts w:cs="Arial"/>
          <w:caps/>
          <w14:shadow w14:blurRad="50800" w14:dist="38100" w14:dir="2700000" w14:sx="100000" w14:sy="100000" w14:kx="0" w14:ky="0" w14:algn="tl">
            <w14:srgbClr w14:val="000000">
              <w14:alpha w14:val="60000"/>
            </w14:srgbClr>
          </w14:shadow>
        </w:rPr>
        <w:t>: 2€..</w:t>
      </w:r>
    </w:p>
    <w:p w14:paraId="09E337C8" w14:textId="45950A38" w:rsidR="00690F28" w:rsidRPr="00690F28" w:rsidRDefault="00690F28" w:rsidP="00690F28">
      <w:pPr>
        <w:pStyle w:val="Prrafodelista"/>
        <w:numPr>
          <w:ilvl w:val="0"/>
          <w:numId w:val="5"/>
        </w:numPr>
        <w:suppressAutoHyphens/>
        <w:autoSpaceDE w:val="0"/>
        <w:autoSpaceDN w:val="0"/>
        <w:adjustRightInd w:val="0"/>
        <w:spacing w:after="0" w:line="240" w:lineRule="auto"/>
        <w:ind w:right="-81"/>
        <w:jc w:val="both"/>
        <w:rPr>
          <w:rFonts w:cs="Arial"/>
          <w:caps/>
          <w14:shadow w14:blurRad="50800" w14:dist="38100" w14:dir="2700000" w14:sx="100000" w14:sy="100000" w14:kx="0" w14:ky="0" w14:algn="tl">
            <w14:srgbClr w14:val="000000">
              <w14:alpha w14:val="60000"/>
            </w14:srgbClr>
          </w14:shadow>
        </w:rPr>
      </w:pPr>
      <w:r w:rsidRPr="00690F28">
        <w:rPr>
          <w:rFonts w:cs="Arial"/>
          <w:caps/>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1" behindDoc="0" locked="0" layoutInCell="1" allowOverlap="1" wp14:anchorId="31663F38" wp14:editId="64525508">
                <wp:simplePos x="0" y="0"/>
                <wp:positionH relativeFrom="column">
                  <wp:posOffset>5288915</wp:posOffset>
                </wp:positionH>
                <wp:positionV relativeFrom="paragraph">
                  <wp:posOffset>46355</wp:posOffset>
                </wp:positionV>
                <wp:extent cx="120650" cy="101600"/>
                <wp:effectExtent l="6350" t="5080" r="6350" b="762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A2DCE" id="Rectángulo 8" o:spid="_x0000_s1026" style="position:absolute;margin-left:416.45pt;margin-top:3.65pt;width:9.5pt;height: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"/>
            </w:pict>
          </mc:Fallback>
        </mc:AlternateContent>
      </w:r>
      <w:r w:rsidRPr="00690F28">
        <w:rPr>
          <w:rFonts w:cs="Arial"/>
          <w:caps/>
          <w14:shadow w14:blurRad="50800" w14:dist="38100" w14:dir="2700000" w14:sx="100000" w14:sy="100000" w14:kx="0" w14:ky="0" w14:algn="tl">
            <w14:srgbClr w14:val="000000">
              <w14:alpha w14:val="60000"/>
            </w14:srgbClr>
          </w14:shadow>
        </w:rPr>
        <w:t>mensual sin dispositivo (</w:t>
      </w:r>
      <w:r>
        <w:rPr>
          <w:rFonts w:cs="Arial"/>
          <w:i/>
          <w:iCs/>
        </w:rPr>
        <w:t>s</w:t>
      </w:r>
      <w:r w:rsidRPr="006D5522">
        <w:rPr>
          <w:rFonts w:cs="Arial"/>
          <w:i/>
          <w:iCs/>
        </w:rPr>
        <w:t>e dispone de teléfono propio</w:t>
      </w:r>
      <w:r>
        <w:rPr>
          <w:rFonts w:cs="Arial"/>
        </w:rPr>
        <w:t>)</w:t>
      </w:r>
      <w:r w:rsidRPr="00690F28">
        <w:rPr>
          <w:rFonts w:cs="Arial"/>
          <w:caps/>
          <w14:shadow w14:blurRad="50800" w14:dist="38100" w14:dir="2700000" w14:sx="100000" w14:sy="100000" w14:kx="0" w14:ky="0" w14:algn="tl">
            <w14:srgbClr w14:val="000000">
              <w14:alpha w14:val="60000"/>
            </w14:srgbClr>
          </w14:shadow>
        </w:rPr>
        <w:t>: 1€.........</w:t>
      </w:r>
    </w:p>
    <w:p w14:paraId="6CDFAE9F" w14:textId="2AD9B6E8" w:rsidR="00690F28" w:rsidRPr="00690F28" w:rsidRDefault="00690F28" w:rsidP="00690F28">
      <w:pPr>
        <w:pStyle w:val="Prrafodelista"/>
        <w:numPr>
          <w:ilvl w:val="0"/>
          <w:numId w:val="5"/>
        </w:numPr>
        <w:suppressAutoHyphens/>
        <w:autoSpaceDE w:val="0"/>
        <w:autoSpaceDN w:val="0"/>
        <w:adjustRightInd w:val="0"/>
        <w:spacing w:after="0" w:line="240" w:lineRule="auto"/>
        <w:ind w:right="-81"/>
        <w:jc w:val="both"/>
        <w:rPr>
          <w:rFonts w:cs="Arial"/>
          <w:caps/>
          <w14:shadow w14:blurRad="50800" w14:dist="38100" w14:dir="2700000" w14:sx="100000" w14:sy="100000" w14:kx="0" w14:ky="0" w14:algn="tl">
            <w14:srgbClr w14:val="000000">
              <w14:alpha w14:val="60000"/>
            </w14:srgbClr>
          </w14:shadow>
        </w:rPr>
      </w:pPr>
      <w:r w:rsidRPr="00690F28">
        <w:rPr>
          <w:rFonts w:cs="Arial"/>
          <w:caps/>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2" behindDoc="0" locked="0" layoutInCell="1" allowOverlap="1" wp14:anchorId="3A940636" wp14:editId="152440E1">
                <wp:simplePos x="0" y="0"/>
                <wp:positionH relativeFrom="column">
                  <wp:posOffset>5288915</wp:posOffset>
                </wp:positionH>
                <wp:positionV relativeFrom="paragraph">
                  <wp:posOffset>48895</wp:posOffset>
                </wp:positionV>
                <wp:extent cx="120650" cy="101600"/>
                <wp:effectExtent l="6350" t="11430" r="6350" b="1079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D34AD" id="Rectángulo 7" o:spid="_x0000_s1026" style="position:absolute;margin-left:416.45pt;margin-top:3.85pt;width:9.5pt;height: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"/>
            </w:pict>
          </mc:Fallback>
        </mc:AlternateContent>
      </w:r>
      <w:r w:rsidRPr="00690F28">
        <w:rPr>
          <w:rFonts w:cs="Arial"/>
          <w:caps/>
          <w14:shadow w14:blurRad="50800" w14:dist="38100" w14:dir="2700000" w14:sx="100000" w14:sy="100000" w14:kx="0" w14:ky="0" w14:algn="tl">
            <w14:srgbClr w14:val="000000">
              <w14:alpha w14:val="60000"/>
            </w14:srgbClr>
          </w14:shadow>
        </w:rPr>
        <w:t>pago único con dispositivo (9 meses): 18€.............................</w:t>
      </w:r>
    </w:p>
    <w:p w14:paraId="5C3B0817" w14:textId="2D8FDDAF" w:rsidR="00690F28" w:rsidRPr="00690F28" w:rsidRDefault="00690F28" w:rsidP="00690F28">
      <w:pPr>
        <w:pStyle w:val="Prrafodelista"/>
        <w:numPr>
          <w:ilvl w:val="0"/>
          <w:numId w:val="5"/>
        </w:numPr>
        <w:suppressAutoHyphens/>
        <w:autoSpaceDE w:val="0"/>
        <w:autoSpaceDN w:val="0"/>
        <w:adjustRightInd w:val="0"/>
        <w:spacing w:after="0" w:line="240" w:lineRule="auto"/>
        <w:ind w:right="-81"/>
        <w:jc w:val="both"/>
        <w:rPr>
          <w:rFonts w:cs="Arial"/>
          <w:caps/>
          <w14:shadow w14:blurRad="50800" w14:dist="38100" w14:dir="2700000" w14:sx="100000" w14:sy="100000" w14:kx="0" w14:ky="0" w14:algn="tl">
            <w14:srgbClr w14:val="000000">
              <w14:alpha w14:val="60000"/>
            </w14:srgbClr>
          </w14:shadow>
        </w:rPr>
      </w:pPr>
      <w:r w:rsidRPr="00690F28">
        <w:rPr>
          <w:rFonts w:cs="Arial"/>
          <w:caps/>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3" behindDoc="0" locked="0" layoutInCell="1" allowOverlap="1" wp14:anchorId="5BBF084D" wp14:editId="5691AC67">
                <wp:simplePos x="0" y="0"/>
                <wp:positionH relativeFrom="column">
                  <wp:posOffset>5288915</wp:posOffset>
                </wp:positionH>
                <wp:positionV relativeFrom="paragraph">
                  <wp:posOffset>45085</wp:posOffset>
                </wp:positionV>
                <wp:extent cx="120650" cy="101600"/>
                <wp:effectExtent l="6350" t="11430" r="6350" b="1079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AE20E" id="Rectángulo 6" o:spid="_x0000_s1026" style="position:absolute;margin-left:416.45pt;margin-top:3.55pt;width:9.5pt;height: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"/>
            </w:pict>
          </mc:Fallback>
        </mc:AlternateContent>
      </w:r>
      <w:r w:rsidRPr="00690F28">
        <w:rPr>
          <w:rFonts w:cs="Arial"/>
          <w:caps/>
          <w14:shadow w14:blurRad="50800" w14:dist="38100" w14:dir="2700000" w14:sx="100000" w14:sy="100000" w14:kx="0" w14:ky="0" w14:algn="tl">
            <w14:srgbClr w14:val="000000">
              <w14:alpha w14:val="60000"/>
            </w14:srgbClr>
          </w14:shadow>
        </w:rPr>
        <w:t>pago único sin dispositivo (9 meses): 9€.................................</w:t>
      </w:r>
    </w:p>
    <w:p w14:paraId="1D00EEFF" w14:textId="77777777" w:rsidR="00690F28" w:rsidRDefault="00690F28" w:rsidP="00690F28">
      <w:pPr>
        <w:tabs>
          <w:tab w:val="left" w:pos="360"/>
        </w:tabs>
        <w:autoSpaceDE w:val="0"/>
        <w:autoSpaceDN w:val="0"/>
        <w:adjustRightInd w:val="0"/>
        <w:ind w:right="-81"/>
        <w:jc w:val="both"/>
        <w:rPr>
          <w:rFonts w:cs="Arial"/>
        </w:rPr>
      </w:pPr>
    </w:p>
    <w:p w14:paraId="47DD6A27" w14:textId="77777777" w:rsidR="00690F28" w:rsidRPr="00B80C29" w:rsidRDefault="00690F28" w:rsidP="00690F28">
      <w:pPr>
        <w:tabs>
          <w:tab w:val="left" w:pos="360"/>
        </w:tabs>
        <w:autoSpaceDE w:val="0"/>
        <w:autoSpaceDN w:val="0"/>
        <w:adjustRightInd w:val="0"/>
        <w:ind w:right="-81"/>
        <w:jc w:val="both"/>
        <w:rPr>
          <w:rFonts w:cs="Arial"/>
          <w:b/>
          <w:bCs/>
        </w:rPr>
      </w:pPr>
      <w:r w:rsidRPr="00B95FF8">
        <w:rPr>
          <w:rFonts w:cs="Arial"/>
        </w:rPr>
        <w:t>En ________________________a_____de_________________de_________</w:t>
      </w:r>
    </w:p>
    <w:p w14:paraId="2CF41719" w14:textId="77777777" w:rsidR="0060745D" w:rsidRPr="00B95FF8" w:rsidRDefault="0060745D" w:rsidP="00690F28">
      <w:pPr>
        <w:tabs>
          <w:tab w:val="left" w:pos="567"/>
          <w:tab w:val="left" w:pos="1134"/>
          <w:tab w:val="left" w:pos="1701"/>
          <w:tab w:val="left" w:pos="2268"/>
          <w:tab w:val="left" w:pos="4654"/>
        </w:tabs>
        <w:suppressAutoHyphens/>
        <w:autoSpaceDE w:val="0"/>
        <w:autoSpaceDN w:val="0"/>
        <w:adjustRightInd w:val="0"/>
        <w:ind w:right="-81"/>
        <w:rPr>
          <w:rFonts w:cs="Arial"/>
        </w:rPr>
      </w:pPr>
    </w:p>
    <w:p w14:paraId="3218D9FE" w14:textId="77777777" w:rsidR="00690F28" w:rsidRPr="00B95FF8" w:rsidRDefault="00690F28" w:rsidP="00690F28">
      <w:pPr>
        <w:tabs>
          <w:tab w:val="left" w:pos="567"/>
          <w:tab w:val="left" w:pos="1134"/>
          <w:tab w:val="left" w:pos="1701"/>
          <w:tab w:val="left" w:pos="2268"/>
          <w:tab w:val="left" w:pos="4654"/>
        </w:tabs>
        <w:suppressAutoHyphens/>
        <w:autoSpaceDE w:val="0"/>
        <w:autoSpaceDN w:val="0"/>
        <w:adjustRightInd w:val="0"/>
        <w:ind w:right="-81"/>
        <w:rPr>
          <w:rFonts w:cs="Arial"/>
        </w:rPr>
      </w:pPr>
      <w:r w:rsidRPr="00B95FF8">
        <w:rPr>
          <w:rFonts w:cs="Arial"/>
        </w:rPr>
        <w:t>Fdo.: _______________________________________________________</w:t>
      </w:r>
    </w:p>
    <w:p w14:paraId="7E6FBF55" w14:textId="77777777" w:rsidR="00690F28" w:rsidRDefault="00690F28" w:rsidP="00690F28">
      <w:pPr>
        <w:tabs>
          <w:tab w:val="left" w:pos="567"/>
          <w:tab w:val="left" w:pos="1134"/>
          <w:tab w:val="left" w:pos="1701"/>
          <w:tab w:val="left" w:pos="2268"/>
          <w:tab w:val="left" w:pos="4654"/>
        </w:tabs>
        <w:suppressAutoHyphens/>
        <w:autoSpaceDE w:val="0"/>
        <w:autoSpaceDN w:val="0"/>
        <w:adjustRightInd w:val="0"/>
        <w:ind w:right="-81"/>
        <w:rPr>
          <w:rFonts w:cs="Arial"/>
        </w:rPr>
      </w:pPr>
      <w:r w:rsidRPr="00B95FF8">
        <w:rPr>
          <w:rFonts w:cs="Arial"/>
        </w:rPr>
        <w:t>(Nombre y apellidos del solicitante o de su representante legal)</w:t>
      </w:r>
    </w:p>
    <w:p w14:paraId="67BCD556" w14:textId="77777777" w:rsidR="008E5591" w:rsidRDefault="008E5591" w:rsidP="00690F28">
      <w:pPr>
        <w:tabs>
          <w:tab w:val="left" w:pos="567"/>
          <w:tab w:val="left" w:pos="1134"/>
          <w:tab w:val="left" w:pos="1701"/>
          <w:tab w:val="left" w:pos="2268"/>
          <w:tab w:val="left" w:pos="4654"/>
        </w:tabs>
        <w:suppressAutoHyphens/>
        <w:autoSpaceDE w:val="0"/>
        <w:autoSpaceDN w:val="0"/>
        <w:adjustRightInd w:val="0"/>
        <w:ind w:right="-81"/>
        <w:rPr>
          <w:rFonts w:cs="Arial"/>
        </w:rPr>
      </w:pPr>
    </w:p>
    <w:p w14:paraId="34A80878" w14:textId="77777777" w:rsidR="00806EA1" w:rsidRPr="00B95FF8" w:rsidRDefault="00806EA1" w:rsidP="00690F28">
      <w:pPr>
        <w:tabs>
          <w:tab w:val="left" w:pos="567"/>
          <w:tab w:val="left" w:pos="1134"/>
          <w:tab w:val="left" w:pos="1701"/>
          <w:tab w:val="left" w:pos="2268"/>
          <w:tab w:val="left" w:pos="4654"/>
        </w:tabs>
        <w:suppressAutoHyphens/>
        <w:autoSpaceDE w:val="0"/>
        <w:autoSpaceDN w:val="0"/>
        <w:adjustRightInd w:val="0"/>
        <w:ind w:right="-81"/>
        <w:rPr>
          <w:rFonts w:cs="Arial"/>
        </w:rPr>
      </w:pPr>
    </w:p>
    <w:p w14:paraId="06796FA6" w14:textId="494D5F4F" w:rsidR="00690F28" w:rsidRPr="00B95FF8" w:rsidRDefault="00690F28" w:rsidP="00806EA1">
      <w:pPr>
        <w:tabs>
          <w:tab w:val="left" w:pos="567"/>
          <w:tab w:val="left" w:pos="1134"/>
          <w:tab w:val="left" w:pos="1701"/>
          <w:tab w:val="left" w:pos="2268"/>
          <w:tab w:val="left" w:pos="4654"/>
        </w:tabs>
        <w:autoSpaceDE w:val="0"/>
        <w:autoSpaceDN w:val="0"/>
        <w:adjustRightInd w:val="0"/>
        <w:ind w:right="-81"/>
        <w:jc w:val="both"/>
        <w:rPr>
          <w:rFonts w:cs="Arial"/>
        </w:rPr>
      </w:pPr>
      <w:r w:rsidRPr="00B95FF8">
        <w:rPr>
          <w:rFonts w:cs="Arial"/>
          <w:b/>
          <w:bCs/>
        </w:rPr>
        <w:t xml:space="preserve">DIRECCIÓN GENERAL ADJUNTA DE SERVICIOS SOCIALES PARA </w:t>
      </w:r>
      <w:r w:rsidR="00806EA1">
        <w:rPr>
          <w:rFonts w:cs="Arial"/>
          <w:b/>
          <w:bCs/>
        </w:rPr>
        <w:t xml:space="preserve">PERSONAS </w:t>
      </w:r>
      <w:r w:rsidRPr="00B95FF8">
        <w:rPr>
          <w:rFonts w:cs="Arial"/>
          <w:b/>
          <w:bCs/>
        </w:rPr>
        <w:t>AFILIAD</w:t>
      </w:r>
      <w:r w:rsidR="00806EA1">
        <w:rPr>
          <w:rFonts w:cs="Arial"/>
          <w:b/>
          <w:bCs/>
        </w:rPr>
        <w:t>A</w:t>
      </w:r>
      <w:r w:rsidRPr="00B95FF8">
        <w:rPr>
          <w:rFonts w:cs="Arial"/>
          <w:b/>
          <w:bCs/>
        </w:rPr>
        <w:t xml:space="preserve">S DE </w:t>
      </w:r>
      <w:smartTag w:uri="urn:schemas-microsoft-com:office:smarttags" w:element="PersonName">
        <w:smartTagPr>
          <w:attr w:name="ProductID" w:val="la ONCE"/>
        </w:smartTagPr>
        <w:r w:rsidRPr="00B95FF8">
          <w:rPr>
            <w:rFonts w:cs="Arial"/>
            <w:b/>
            <w:bCs/>
          </w:rPr>
          <w:t>LA ONCE</w:t>
        </w:r>
      </w:smartTag>
    </w:p>
    <w:p w14:paraId="5F088015" w14:textId="46FF62DD" w:rsidR="0060745D" w:rsidRPr="005E4A0D" w:rsidRDefault="00C16291" w:rsidP="00C16291">
      <w:pPr>
        <w:pBdr>
          <w:top w:val="single" w:sz="6" w:space="1" w:color="auto"/>
        </w:pBdr>
        <w:tabs>
          <w:tab w:val="left" w:pos="4654"/>
        </w:tabs>
        <w:autoSpaceDE w:val="0"/>
        <w:autoSpaceDN w:val="0"/>
        <w:adjustRightInd w:val="0"/>
        <w:ind w:right="-81"/>
        <w:jc w:val="both"/>
        <w:rPr>
          <w:rFonts w:cs="Arial"/>
          <w:sz w:val="16"/>
          <w:szCs w:val="16"/>
        </w:rPr>
      </w:pPr>
      <w:r w:rsidRPr="001545E3">
        <w:rPr>
          <w:rFonts w:cs="Arial"/>
          <w:i/>
          <w:iCs/>
          <w:sz w:val="18"/>
          <w:szCs w:val="18"/>
        </w:rPr>
        <w:t xml:space="preserve">De acuerdo con lo establecido en el Reglamento General de Protección de Datos y en la Ley Orgánica 3/2018, de 5 de diciembre, de Protección de Datos Personales y garantía de los derechos digitales, </w:t>
      </w:r>
      <w:r w:rsidR="0001188A">
        <w:rPr>
          <w:rFonts w:cs="Arial"/>
          <w:i/>
          <w:iCs/>
          <w:sz w:val="18"/>
          <w:szCs w:val="18"/>
        </w:rPr>
        <w:t>le</w:t>
      </w:r>
      <w:r w:rsidRPr="001545E3">
        <w:rPr>
          <w:rFonts w:cs="Arial"/>
          <w:i/>
          <w:iCs/>
          <w:sz w:val="18"/>
          <w:szCs w:val="18"/>
        </w:rPr>
        <w:t xml:space="preserve"> informa</w:t>
      </w:r>
      <w:r w:rsidR="0001188A">
        <w:rPr>
          <w:rFonts w:cs="Arial"/>
          <w:i/>
          <w:iCs/>
          <w:sz w:val="18"/>
          <w:szCs w:val="18"/>
        </w:rPr>
        <w:t>mos</w:t>
      </w:r>
      <w:r w:rsidRPr="001545E3">
        <w:rPr>
          <w:rFonts w:cs="Arial"/>
          <w:i/>
          <w:iCs/>
          <w:sz w:val="18"/>
          <w:szCs w:val="18"/>
        </w:rPr>
        <w:t xml:space="preserve"> de que los datos proporcionados y reseñados </w:t>
      </w:r>
      <w:r w:rsidR="005E4A0D">
        <w:rPr>
          <w:rFonts w:cs="Arial"/>
          <w:i/>
          <w:iCs/>
          <w:sz w:val="18"/>
          <w:szCs w:val="18"/>
        </w:rPr>
        <w:t xml:space="preserve">por el solicitante o por su representante legal </w:t>
      </w:r>
      <w:r w:rsidRPr="001545E3">
        <w:rPr>
          <w:rFonts w:cs="Arial"/>
          <w:i/>
          <w:iCs/>
          <w:sz w:val="18"/>
          <w:szCs w:val="18"/>
        </w:rPr>
        <w:t>en este documento y en su correspondiente expediente, serán tratados por la ORGANIZACIÓN NACIONAL DE CIEGOS ESPAÑOLES</w:t>
      </w:r>
      <w:r w:rsidR="005E4A0D">
        <w:rPr>
          <w:rFonts w:cs="Arial"/>
          <w:i/>
          <w:iCs/>
          <w:sz w:val="18"/>
          <w:szCs w:val="18"/>
        </w:rPr>
        <w:t xml:space="preserve"> (ONCE)</w:t>
      </w:r>
      <w:r w:rsidRPr="001545E3">
        <w:rPr>
          <w:rFonts w:cs="Arial"/>
          <w:i/>
          <w:iCs/>
          <w:sz w:val="18"/>
          <w:szCs w:val="18"/>
        </w:rPr>
        <w:t>, como responsable del tratamiento, con la</w:t>
      </w:r>
      <w:r w:rsidRPr="001545E3" w:rsidDel="00BF1387">
        <w:rPr>
          <w:rFonts w:cs="Arial"/>
          <w:i/>
          <w:iCs/>
          <w:sz w:val="18"/>
          <w:szCs w:val="18"/>
        </w:rPr>
        <w:t xml:space="preserve"> </w:t>
      </w:r>
      <w:r w:rsidRPr="001545E3">
        <w:rPr>
          <w:rFonts w:cs="Arial"/>
          <w:i/>
          <w:iCs/>
          <w:sz w:val="18"/>
          <w:szCs w:val="18"/>
        </w:rPr>
        <w:t>única finalidad de gestionar esta solicitud</w:t>
      </w:r>
      <w:r w:rsidR="005E4A0D">
        <w:rPr>
          <w:rFonts w:cs="Arial"/>
          <w:i/>
          <w:iCs/>
          <w:sz w:val="18"/>
          <w:szCs w:val="18"/>
        </w:rPr>
        <w:t xml:space="preserve"> y, en su caso, prestar los servicios solicitados</w:t>
      </w:r>
      <w:r w:rsidRPr="001545E3">
        <w:rPr>
          <w:rFonts w:cs="Arial"/>
          <w:i/>
          <w:iCs/>
          <w:sz w:val="18"/>
          <w:szCs w:val="18"/>
        </w:rPr>
        <w:t xml:space="preserve">. Podrá ejercitar los derechos de acceso, rectificación, supresión y demás derechos, dirigiendo una comunicación al Delegado de Protección de Datos de la ONCE a la dirección postal de la calle Prado n.º 24 de Madrid (28014) o al correo electrónico </w:t>
      </w:r>
      <w:hyperlink r:id="rId15" w:history="1">
        <w:r w:rsidRPr="00D97C62">
          <w:rPr>
            <w:rStyle w:val="Hipervnculo"/>
            <w:rFonts w:cs="Arial"/>
            <w:i/>
            <w:iCs/>
            <w:color w:val="0000FF"/>
            <w:sz w:val="18"/>
            <w:szCs w:val="18"/>
          </w:rPr>
          <w:t>dpdatos@once.es</w:t>
        </w:r>
      </w:hyperlink>
      <w:r w:rsidR="005E4A0D" w:rsidRPr="00EE79A8">
        <w:rPr>
          <w:rStyle w:val="Hipervnculo"/>
          <w:rFonts w:cs="Arial"/>
          <w:i/>
          <w:iCs/>
          <w:sz w:val="18"/>
          <w:szCs w:val="18"/>
          <w:u w:val="none"/>
        </w:rPr>
        <w:t>.</w:t>
      </w:r>
    </w:p>
    <w:sectPr w:rsidR="0060745D" w:rsidRPr="005E4A0D" w:rsidSect="008D372E">
      <w:footerReference w:type="even" r:id="rId16"/>
      <w:footerReference w:type="default" r:id="rId17"/>
      <w:footerReference w:type="first" r:id="rId18"/>
      <w:pgSz w:w="11906" w:h="16838"/>
      <w:pgMar w:top="2268" w:right="1701" w:bottom="113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6179" w14:textId="77777777" w:rsidR="00D676F6" w:rsidRDefault="00D676F6" w:rsidP="00D676F6">
      <w:pPr>
        <w:spacing w:after="0" w:line="240" w:lineRule="auto"/>
      </w:pPr>
      <w:r>
        <w:separator/>
      </w:r>
    </w:p>
  </w:endnote>
  <w:endnote w:type="continuationSeparator" w:id="0">
    <w:p w14:paraId="351B15D9" w14:textId="77777777" w:rsidR="00D676F6" w:rsidRDefault="00D676F6" w:rsidP="00D676F6">
      <w:pPr>
        <w:spacing w:after="0" w:line="240" w:lineRule="auto"/>
      </w:pPr>
      <w:r>
        <w:continuationSeparator/>
      </w:r>
    </w:p>
  </w:endnote>
  <w:endnote w:type="continuationNotice" w:id="1">
    <w:p w14:paraId="139F0C8C" w14:textId="77777777" w:rsidR="00275917" w:rsidRDefault="002759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977D" w14:textId="435188AD" w:rsidR="00D676F6" w:rsidRDefault="008A1D0F">
    <w:pPr>
      <w:pStyle w:val="Piedepgina"/>
    </w:pPr>
    <w:r>
      <w:rPr>
        <w:noProof/>
      </w:rPr>
      <mc:AlternateContent>
        <mc:Choice Requires="wps">
          <w:drawing>
            <wp:anchor distT="0" distB="0" distL="0" distR="0" simplePos="0" relativeHeight="251659264" behindDoc="0" locked="0" layoutInCell="1" allowOverlap="1" wp14:anchorId="29F534D5" wp14:editId="7726F71D">
              <wp:simplePos x="635" y="635"/>
              <wp:positionH relativeFrom="page">
                <wp:align>left</wp:align>
              </wp:positionH>
              <wp:positionV relativeFrom="page">
                <wp:align>bottom</wp:align>
              </wp:positionV>
              <wp:extent cx="443865" cy="443865"/>
              <wp:effectExtent l="0" t="0" r="1143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AC1018" w14:textId="7DF255A9" w:rsidR="008A1D0F" w:rsidRPr="008A1D0F" w:rsidRDefault="008A1D0F" w:rsidP="008A1D0F">
                          <w:pPr>
                            <w:spacing w:after="0"/>
                            <w:rPr>
                              <w:rFonts w:ascii="Calibri" w:eastAsia="Calibri" w:hAnsi="Calibri" w:cs="Calibri"/>
                              <w:noProof/>
                              <w:color w:val="000000"/>
                              <w:sz w:val="20"/>
                              <w:szCs w:val="20"/>
                            </w:rPr>
                          </w:pPr>
                          <w:r w:rsidRPr="008A1D0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F534D5" id="_x0000_t202" coordsize="21600,21600" o:spt="202" path="m,l,21600r21600,l21600,xe">
              <v:stroke joinstyle="miter"/>
              <v:path gradientshapeok="t" o:connecttype="rect"/>
            </v:shapetype>
            <v:shape id="Cuadro de texto 2" o:spid="_x0000_s1026" type="#_x0000_t202" alt="Sólo uso intern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2AC1018" w14:textId="7DF255A9" w:rsidR="008A1D0F" w:rsidRPr="008A1D0F" w:rsidRDefault="008A1D0F" w:rsidP="008A1D0F">
                    <w:pPr>
                      <w:spacing w:after="0"/>
                      <w:rPr>
                        <w:rFonts w:ascii="Calibri" w:eastAsia="Calibri" w:hAnsi="Calibri" w:cs="Calibri"/>
                        <w:noProof/>
                        <w:color w:val="000000"/>
                        <w:sz w:val="20"/>
                        <w:szCs w:val="20"/>
                      </w:rPr>
                    </w:pPr>
                    <w:r w:rsidRPr="008A1D0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B992" w14:textId="1C70C2E4" w:rsidR="00D676F6" w:rsidRPr="007F7E4C" w:rsidRDefault="008A1D0F" w:rsidP="007F7E4C">
    <w:pPr>
      <w:pStyle w:val="Piedepgina"/>
      <w:tabs>
        <w:tab w:val="clear" w:pos="4252"/>
      </w:tabs>
    </w:pPr>
    <w:r>
      <w:rPr>
        <w:rFonts w:cs="Arial"/>
        <w:i/>
        <w:noProof/>
        <w:sz w:val="18"/>
        <w:szCs w:val="18"/>
      </w:rPr>
      <mc:AlternateContent>
        <mc:Choice Requires="wps">
          <w:drawing>
            <wp:anchor distT="0" distB="0" distL="0" distR="0" simplePos="0" relativeHeight="251660288" behindDoc="0" locked="0" layoutInCell="1" allowOverlap="1" wp14:anchorId="2CF176CD" wp14:editId="633ED731">
              <wp:simplePos x="635" y="635"/>
              <wp:positionH relativeFrom="page">
                <wp:align>left</wp:align>
              </wp:positionH>
              <wp:positionV relativeFrom="page">
                <wp:align>bottom</wp:align>
              </wp:positionV>
              <wp:extent cx="443865" cy="443865"/>
              <wp:effectExtent l="0" t="0" r="1143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A8D19F" w14:textId="727E67A6" w:rsidR="008A1D0F" w:rsidRPr="008A1D0F" w:rsidRDefault="008A1D0F" w:rsidP="008A1D0F">
                          <w:pPr>
                            <w:spacing w:after="0"/>
                            <w:rPr>
                              <w:rFonts w:ascii="Calibri" w:eastAsia="Calibri" w:hAnsi="Calibri" w:cs="Calibri"/>
                              <w:noProof/>
                              <w:color w:val="000000"/>
                              <w:sz w:val="20"/>
                              <w:szCs w:val="20"/>
                            </w:rPr>
                          </w:pPr>
                          <w:r w:rsidRPr="008A1D0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F176CD" id="_x0000_t202" coordsize="21600,21600" o:spt="202" path="m,l,21600r21600,l21600,xe">
              <v:stroke joinstyle="miter"/>
              <v:path gradientshapeok="t" o:connecttype="rect"/>
            </v:shapetype>
            <v:shape id="Cuadro de texto 3" o:spid="_x0000_s1027" type="#_x0000_t202" alt="Sólo uso interno"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7A8D19F" w14:textId="727E67A6" w:rsidR="008A1D0F" w:rsidRPr="008A1D0F" w:rsidRDefault="008A1D0F" w:rsidP="008A1D0F">
                    <w:pPr>
                      <w:spacing w:after="0"/>
                      <w:rPr>
                        <w:rFonts w:ascii="Calibri" w:eastAsia="Calibri" w:hAnsi="Calibri" w:cs="Calibri"/>
                        <w:noProof/>
                        <w:color w:val="000000"/>
                        <w:sz w:val="20"/>
                        <w:szCs w:val="20"/>
                      </w:rPr>
                    </w:pPr>
                    <w:r w:rsidRPr="008A1D0F">
                      <w:rPr>
                        <w:rFonts w:ascii="Calibri" w:eastAsia="Calibri" w:hAnsi="Calibri" w:cs="Calibri"/>
                        <w:noProof/>
                        <w:color w:val="000000"/>
                        <w:sz w:val="20"/>
                        <w:szCs w:val="20"/>
                      </w:rPr>
                      <w:t>Sólo uso interno</w:t>
                    </w:r>
                  </w:p>
                </w:txbxContent>
              </v:textbox>
              <w10:wrap anchorx="page" anchory="page"/>
            </v:shape>
          </w:pict>
        </mc:Fallback>
      </mc:AlternateContent>
    </w:r>
    <w:r w:rsidR="007F7E4C" w:rsidRPr="00432ABC">
      <w:rPr>
        <w:rFonts w:cs="Arial"/>
        <w:i/>
        <w:sz w:val="18"/>
        <w:szCs w:val="18"/>
      </w:rPr>
      <w:t xml:space="preserve">Oficio-Circular </w:t>
    </w:r>
    <w:r w:rsidR="00AD4D7C">
      <w:rPr>
        <w:rFonts w:cs="Arial"/>
        <w:i/>
        <w:sz w:val="18"/>
        <w:szCs w:val="18"/>
      </w:rPr>
      <w:t>11</w:t>
    </w:r>
    <w:r w:rsidR="007F7E4C" w:rsidRPr="00432ABC">
      <w:rPr>
        <w:rFonts w:cs="Arial"/>
        <w:i/>
        <w:sz w:val="18"/>
        <w:szCs w:val="18"/>
      </w:rPr>
      <w:t>/20</w:t>
    </w:r>
    <w:r w:rsidR="007F7E4C">
      <w:rPr>
        <w:rFonts w:cs="Arial"/>
        <w:i/>
        <w:sz w:val="18"/>
        <w:szCs w:val="18"/>
      </w:rPr>
      <w:t>25</w:t>
    </w:r>
    <w:r w:rsidR="007F7E4C">
      <w:rPr>
        <w:rFonts w:cs="Arial"/>
        <w:i/>
        <w:sz w:val="18"/>
        <w:szCs w:val="18"/>
      </w:rPr>
      <w:tab/>
    </w:r>
    <w:r w:rsidR="007F7E4C" w:rsidRPr="00432ABC">
      <w:rPr>
        <w:rFonts w:cs="Arial"/>
        <w:i/>
        <w:sz w:val="18"/>
        <w:szCs w:val="18"/>
      </w:rPr>
      <w:t xml:space="preserve">Página </w:t>
    </w:r>
    <w:r w:rsidR="007F7E4C" w:rsidRPr="00432ABC">
      <w:rPr>
        <w:rFonts w:cs="Arial"/>
        <w:i/>
        <w:sz w:val="18"/>
        <w:szCs w:val="18"/>
      </w:rPr>
      <w:fldChar w:fldCharType="begin"/>
    </w:r>
    <w:r w:rsidR="007F7E4C" w:rsidRPr="00432ABC">
      <w:rPr>
        <w:rFonts w:cs="Arial"/>
        <w:i/>
        <w:sz w:val="18"/>
        <w:szCs w:val="18"/>
      </w:rPr>
      <w:instrText>PAGE</w:instrText>
    </w:r>
    <w:r w:rsidR="007F7E4C" w:rsidRPr="00432ABC">
      <w:rPr>
        <w:rFonts w:cs="Arial"/>
        <w:i/>
        <w:sz w:val="18"/>
        <w:szCs w:val="18"/>
      </w:rPr>
      <w:fldChar w:fldCharType="separate"/>
    </w:r>
    <w:r w:rsidR="007F7E4C">
      <w:rPr>
        <w:rFonts w:cs="Arial"/>
        <w:i/>
        <w:sz w:val="18"/>
        <w:szCs w:val="18"/>
      </w:rPr>
      <w:t>1</w:t>
    </w:r>
    <w:r w:rsidR="007F7E4C" w:rsidRPr="00432ABC">
      <w:rPr>
        <w:rFonts w:cs="Arial"/>
        <w:i/>
        <w:sz w:val="18"/>
        <w:szCs w:val="18"/>
      </w:rPr>
      <w:fldChar w:fldCharType="end"/>
    </w:r>
    <w:r w:rsidR="007F7E4C" w:rsidRPr="00432ABC">
      <w:rPr>
        <w:rFonts w:cs="Arial"/>
        <w:i/>
        <w:sz w:val="18"/>
        <w:szCs w:val="18"/>
      </w:rPr>
      <w:t xml:space="preserve"> de</w:t>
    </w:r>
    <w:r w:rsidR="007F7E4C">
      <w:rPr>
        <w:rFonts w:cs="Arial"/>
        <w:i/>
        <w:sz w:val="18"/>
        <w:szCs w:val="18"/>
      </w:rPr>
      <w:t xml:space="preserve"> 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A37D" w14:textId="4B2F5F11" w:rsidR="00D676F6" w:rsidRDefault="008A1D0F">
    <w:pPr>
      <w:pStyle w:val="Piedepgina"/>
    </w:pPr>
    <w:r>
      <w:rPr>
        <w:noProof/>
      </w:rPr>
      <mc:AlternateContent>
        <mc:Choice Requires="wps">
          <w:drawing>
            <wp:anchor distT="0" distB="0" distL="0" distR="0" simplePos="0" relativeHeight="251658240" behindDoc="0" locked="0" layoutInCell="1" allowOverlap="1" wp14:anchorId="735EF719" wp14:editId="61CC68E4">
              <wp:simplePos x="635" y="635"/>
              <wp:positionH relativeFrom="page">
                <wp:align>left</wp:align>
              </wp:positionH>
              <wp:positionV relativeFrom="page">
                <wp:align>bottom</wp:align>
              </wp:positionV>
              <wp:extent cx="443865" cy="443865"/>
              <wp:effectExtent l="0" t="0" r="11430" b="0"/>
              <wp:wrapNone/>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13389B" w14:textId="676F8E8A" w:rsidR="008A1D0F" w:rsidRPr="008A1D0F" w:rsidRDefault="008A1D0F" w:rsidP="008A1D0F">
                          <w:pPr>
                            <w:spacing w:after="0"/>
                            <w:rPr>
                              <w:rFonts w:ascii="Calibri" w:eastAsia="Calibri" w:hAnsi="Calibri" w:cs="Calibri"/>
                              <w:noProof/>
                              <w:color w:val="000000"/>
                              <w:sz w:val="20"/>
                              <w:szCs w:val="20"/>
                            </w:rPr>
                          </w:pPr>
                          <w:r w:rsidRPr="008A1D0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5EF719" id="_x0000_t202" coordsize="21600,21600" o:spt="202" path="m,l,21600r21600,l21600,xe">
              <v:stroke joinstyle="miter"/>
              <v:path gradientshapeok="t" o:connecttype="rect"/>
            </v:shapetype>
            <v:shape id="Cuadro de texto 1" o:spid="_x0000_s1028" type="#_x0000_t202" alt="Sólo uso intern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6713389B" w14:textId="676F8E8A" w:rsidR="008A1D0F" w:rsidRPr="008A1D0F" w:rsidRDefault="008A1D0F" w:rsidP="008A1D0F">
                    <w:pPr>
                      <w:spacing w:after="0"/>
                      <w:rPr>
                        <w:rFonts w:ascii="Calibri" w:eastAsia="Calibri" w:hAnsi="Calibri" w:cs="Calibri"/>
                        <w:noProof/>
                        <w:color w:val="000000"/>
                        <w:sz w:val="20"/>
                        <w:szCs w:val="20"/>
                      </w:rPr>
                    </w:pPr>
                    <w:r w:rsidRPr="008A1D0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D152" w14:textId="72335426" w:rsidR="008A1D0F" w:rsidRDefault="008A1D0F">
    <w:pPr>
      <w:pStyle w:val="Piedepgina"/>
    </w:pPr>
    <w:r>
      <w:rPr>
        <w:noProof/>
      </w:rPr>
      <mc:AlternateContent>
        <mc:Choice Requires="wps">
          <w:drawing>
            <wp:anchor distT="0" distB="0" distL="0" distR="0" simplePos="0" relativeHeight="251662336" behindDoc="0" locked="0" layoutInCell="1" allowOverlap="1" wp14:anchorId="3630399B" wp14:editId="200B83E5">
              <wp:simplePos x="635" y="635"/>
              <wp:positionH relativeFrom="page">
                <wp:align>left</wp:align>
              </wp:positionH>
              <wp:positionV relativeFrom="page">
                <wp:align>bottom</wp:align>
              </wp:positionV>
              <wp:extent cx="443865" cy="443865"/>
              <wp:effectExtent l="0" t="0" r="11430" b="0"/>
              <wp:wrapNone/>
              <wp:docPr id="14" name="Cuadro de texto 1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432910" w14:textId="378B4D6A" w:rsidR="008A1D0F" w:rsidRPr="008A1D0F" w:rsidRDefault="008A1D0F" w:rsidP="008A1D0F">
                          <w:pPr>
                            <w:spacing w:after="0"/>
                            <w:rPr>
                              <w:rFonts w:ascii="Calibri" w:eastAsia="Calibri" w:hAnsi="Calibri" w:cs="Calibri"/>
                              <w:noProof/>
                              <w:color w:val="000000"/>
                              <w:sz w:val="20"/>
                              <w:szCs w:val="20"/>
                            </w:rPr>
                          </w:pPr>
                          <w:r w:rsidRPr="008A1D0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30399B" id="_x0000_t202" coordsize="21600,21600" o:spt="202" path="m,l,21600r21600,l21600,xe">
              <v:stroke joinstyle="miter"/>
              <v:path gradientshapeok="t" o:connecttype="rect"/>
            </v:shapetype>
            <v:shape id="Cuadro de texto 14" o:spid="_x0000_s1029" type="#_x0000_t202" alt="Sólo uso interno"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C432910" w14:textId="378B4D6A" w:rsidR="008A1D0F" w:rsidRPr="008A1D0F" w:rsidRDefault="008A1D0F" w:rsidP="008A1D0F">
                    <w:pPr>
                      <w:spacing w:after="0"/>
                      <w:rPr>
                        <w:rFonts w:ascii="Calibri" w:eastAsia="Calibri" w:hAnsi="Calibri" w:cs="Calibri"/>
                        <w:noProof/>
                        <w:color w:val="000000"/>
                        <w:sz w:val="20"/>
                        <w:szCs w:val="20"/>
                      </w:rPr>
                    </w:pPr>
                    <w:r w:rsidRPr="008A1D0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4F6A" w14:textId="5BCD3E34" w:rsidR="002372CF" w:rsidRPr="007F7E4C" w:rsidRDefault="008A1D0F" w:rsidP="007F7E4C">
    <w:pPr>
      <w:pStyle w:val="Piedepgina"/>
      <w:tabs>
        <w:tab w:val="clear" w:pos="4252"/>
      </w:tabs>
    </w:pPr>
    <w:r>
      <w:rPr>
        <w:rFonts w:cs="Arial"/>
        <w:i/>
        <w:noProof/>
        <w:sz w:val="18"/>
        <w:szCs w:val="18"/>
      </w:rPr>
      <mc:AlternateContent>
        <mc:Choice Requires="wps">
          <w:drawing>
            <wp:anchor distT="0" distB="0" distL="0" distR="0" simplePos="0" relativeHeight="251663360" behindDoc="0" locked="0" layoutInCell="1" allowOverlap="1" wp14:anchorId="6BD84B19" wp14:editId="2C4730A8">
              <wp:simplePos x="635" y="635"/>
              <wp:positionH relativeFrom="page">
                <wp:align>left</wp:align>
              </wp:positionH>
              <wp:positionV relativeFrom="page">
                <wp:align>bottom</wp:align>
              </wp:positionV>
              <wp:extent cx="443865" cy="443865"/>
              <wp:effectExtent l="0" t="0" r="11430" b="0"/>
              <wp:wrapNone/>
              <wp:docPr id="15" name="Cuadro de texto 1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B64096" w14:textId="6DD8B18D" w:rsidR="008A1D0F" w:rsidRPr="008A1D0F" w:rsidRDefault="008A1D0F" w:rsidP="008A1D0F">
                          <w:pPr>
                            <w:spacing w:after="0"/>
                            <w:rPr>
                              <w:rFonts w:ascii="Calibri" w:eastAsia="Calibri" w:hAnsi="Calibri" w:cs="Calibri"/>
                              <w:noProof/>
                              <w:color w:val="000000"/>
                              <w:sz w:val="20"/>
                              <w:szCs w:val="20"/>
                            </w:rPr>
                          </w:pPr>
                          <w:r w:rsidRPr="008A1D0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D84B19" id="_x0000_t202" coordsize="21600,21600" o:spt="202" path="m,l,21600r21600,l21600,xe">
              <v:stroke joinstyle="miter"/>
              <v:path gradientshapeok="t" o:connecttype="rect"/>
            </v:shapetype>
            <v:shape id="Cuadro de texto 15" o:spid="_x0000_s1030" type="#_x0000_t202" alt="Sólo uso interno"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FB64096" w14:textId="6DD8B18D" w:rsidR="008A1D0F" w:rsidRPr="008A1D0F" w:rsidRDefault="008A1D0F" w:rsidP="008A1D0F">
                    <w:pPr>
                      <w:spacing w:after="0"/>
                      <w:rPr>
                        <w:rFonts w:ascii="Calibri" w:eastAsia="Calibri" w:hAnsi="Calibri" w:cs="Calibri"/>
                        <w:noProof/>
                        <w:color w:val="000000"/>
                        <w:sz w:val="20"/>
                        <w:szCs w:val="20"/>
                      </w:rPr>
                    </w:pPr>
                    <w:r w:rsidRPr="008A1D0F">
                      <w:rPr>
                        <w:rFonts w:ascii="Calibri" w:eastAsia="Calibri" w:hAnsi="Calibri" w:cs="Calibri"/>
                        <w:noProof/>
                        <w:color w:val="000000"/>
                        <w:sz w:val="20"/>
                        <w:szCs w:val="20"/>
                      </w:rPr>
                      <w:t>Sólo uso interno</w:t>
                    </w:r>
                  </w:p>
                </w:txbxContent>
              </v:textbox>
              <w10:wrap anchorx="page" anchory="page"/>
            </v:shape>
          </w:pict>
        </mc:Fallback>
      </mc:AlternateContent>
    </w:r>
    <w:r w:rsidR="002372CF">
      <w:rPr>
        <w:rFonts w:cs="Arial"/>
        <w:i/>
        <w:sz w:val="18"/>
        <w:szCs w:val="18"/>
      </w:rPr>
      <w:t xml:space="preserve">Índice </w:t>
    </w:r>
    <w:r w:rsidR="002372CF" w:rsidRPr="00432ABC">
      <w:rPr>
        <w:rFonts w:cs="Arial"/>
        <w:i/>
        <w:sz w:val="18"/>
        <w:szCs w:val="18"/>
      </w:rPr>
      <w:t xml:space="preserve">Oficio-Circular </w:t>
    </w:r>
    <w:r w:rsidR="00AD4D7C">
      <w:rPr>
        <w:rFonts w:cs="Arial"/>
        <w:i/>
        <w:sz w:val="18"/>
        <w:szCs w:val="18"/>
      </w:rPr>
      <w:t>11</w:t>
    </w:r>
    <w:r w:rsidR="002372CF" w:rsidRPr="00432ABC">
      <w:rPr>
        <w:rFonts w:cs="Arial"/>
        <w:i/>
        <w:sz w:val="18"/>
        <w:szCs w:val="18"/>
      </w:rPr>
      <w:t>/20</w:t>
    </w:r>
    <w:r w:rsidR="002372CF">
      <w:rPr>
        <w:rFonts w:cs="Arial"/>
        <w:i/>
        <w:sz w:val="18"/>
        <w:szCs w:val="18"/>
      </w:rPr>
      <w:t>25</w:t>
    </w:r>
    <w:r w:rsidR="002372CF">
      <w:rPr>
        <w:rFonts w:cs="Arial"/>
        <w:i/>
        <w:sz w:val="18"/>
        <w:szCs w:val="18"/>
      </w:rPr>
      <w:tab/>
    </w:r>
    <w:r w:rsidR="002372CF" w:rsidRPr="00432ABC">
      <w:rPr>
        <w:rFonts w:cs="Arial"/>
        <w:i/>
        <w:sz w:val="18"/>
        <w:szCs w:val="18"/>
      </w:rPr>
      <w:t xml:space="preserve">Página </w:t>
    </w:r>
    <w:r w:rsidR="002372CF" w:rsidRPr="00432ABC">
      <w:rPr>
        <w:rFonts w:cs="Arial"/>
        <w:i/>
        <w:sz w:val="18"/>
        <w:szCs w:val="18"/>
      </w:rPr>
      <w:fldChar w:fldCharType="begin"/>
    </w:r>
    <w:r w:rsidR="002372CF" w:rsidRPr="00432ABC">
      <w:rPr>
        <w:rFonts w:cs="Arial"/>
        <w:i/>
        <w:sz w:val="18"/>
        <w:szCs w:val="18"/>
      </w:rPr>
      <w:instrText>PAGE</w:instrText>
    </w:r>
    <w:r w:rsidR="002372CF" w:rsidRPr="00432ABC">
      <w:rPr>
        <w:rFonts w:cs="Arial"/>
        <w:i/>
        <w:sz w:val="18"/>
        <w:szCs w:val="18"/>
      </w:rPr>
      <w:fldChar w:fldCharType="separate"/>
    </w:r>
    <w:r w:rsidR="002372CF">
      <w:rPr>
        <w:rFonts w:cs="Arial"/>
        <w:i/>
        <w:sz w:val="18"/>
        <w:szCs w:val="18"/>
      </w:rPr>
      <w:t>1</w:t>
    </w:r>
    <w:r w:rsidR="002372CF" w:rsidRPr="00432ABC">
      <w:rPr>
        <w:rFonts w:cs="Arial"/>
        <w:i/>
        <w:sz w:val="18"/>
        <w:szCs w:val="18"/>
      </w:rPr>
      <w:fldChar w:fldCharType="end"/>
    </w:r>
    <w:r w:rsidR="002372CF" w:rsidRPr="00432ABC">
      <w:rPr>
        <w:rFonts w:cs="Arial"/>
        <w:i/>
        <w:sz w:val="18"/>
        <w:szCs w:val="18"/>
      </w:rPr>
      <w:t xml:space="preserve"> de</w:t>
    </w:r>
    <w:r w:rsidR="002372CF">
      <w:rPr>
        <w:rFonts w:cs="Arial"/>
        <w:i/>
        <w:sz w:val="18"/>
        <w:szCs w:val="18"/>
      </w:rPr>
      <w:t xml:space="preserv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4BF8" w14:textId="3C2BAE16" w:rsidR="008A1D0F" w:rsidRDefault="008A1D0F">
    <w:pPr>
      <w:pStyle w:val="Piedepgina"/>
    </w:pPr>
    <w:r>
      <w:rPr>
        <w:noProof/>
      </w:rPr>
      <mc:AlternateContent>
        <mc:Choice Requires="wps">
          <w:drawing>
            <wp:anchor distT="0" distB="0" distL="0" distR="0" simplePos="0" relativeHeight="251661312" behindDoc="0" locked="0" layoutInCell="1" allowOverlap="1" wp14:anchorId="72C24C8B" wp14:editId="69583430">
              <wp:simplePos x="635" y="635"/>
              <wp:positionH relativeFrom="page">
                <wp:align>left</wp:align>
              </wp:positionH>
              <wp:positionV relativeFrom="page">
                <wp:align>bottom</wp:align>
              </wp:positionV>
              <wp:extent cx="443865" cy="443865"/>
              <wp:effectExtent l="0" t="0" r="11430" b="0"/>
              <wp:wrapNone/>
              <wp:docPr id="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098691" w14:textId="777C4522" w:rsidR="008A1D0F" w:rsidRPr="008A1D0F" w:rsidRDefault="008A1D0F" w:rsidP="008A1D0F">
                          <w:pPr>
                            <w:spacing w:after="0"/>
                            <w:rPr>
                              <w:rFonts w:ascii="Calibri" w:eastAsia="Calibri" w:hAnsi="Calibri" w:cs="Calibri"/>
                              <w:noProof/>
                              <w:color w:val="000000"/>
                              <w:sz w:val="20"/>
                              <w:szCs w:val="20"/>
                            </w:rPr>
                          </w:pPr>
                          <w:r w:rsidRPr="008A1D0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C24C8B" id="_x0000_t202" coordsize="21600,21600" o:spt="202" path="m,l,21600r21600,l21600,xe">
              <v:stroke joinstyle="miter"/>
              <v:path gradientshapeok="t" o:connecttype="rect"/>
            </v:shapetype>
            <v:shape id="Cuadro de texto 5" o:spid="_x0000_s1031" type="#_x0000_t202" alt="Sólo uso interno"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B098691" w14:textId="777C4522" w:rsidR="008A1D0F" w:rsidRPr="008A1D0F" w:rsidRDefault="008A1D0F" w:rsidP="008A1D0F">
                    <w:pPr>
                      <w:spacing w:after="0"/>
                      <w:rPr>
                        <w:rFonts w:ascii="Calibri" w:eastAsia="Calibri" w:hAnsi="Calibri" w:cs="Calibri"/>
                        <w:noProof/>
                        <w:color w:val="000000"/>
                        <w:sz w:val="20"/>
                        <w:szCs w:val="20"/>
                      </w:rPr>
                    </w:pPr>
                    <w:r w:rsidRPr="008A1D0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389F" w14:textId="221589E8" w:rsidR="008A1D0F" w:rsidRDefault="008A1D0F">
    <w:pPr>
      <w:pStyle w:val="Piedepgina"/>
    </w:pPr>
    <w:r>
      <w:rPr>
        <w:noProof/>
      </w:rPr>
      <mc:AlternateContent>
        <mc:Choice Requires="wps">
          <w:drawing>
            <wp:anchor distT="0" distB="0" distL="0" distR="0" simplePos="0" relativeHeight="251665408" behindDoc="0" locked="0" layoutInCell="1" allowOverlap="1" wp14:anchorId="2F58435A" wp14:editId="2F56B6B4">
              <wp:simplePos x="635" y="635"/>
              <wp:positionH relativeFrom="page">
                <wp:align>left</wp:align>
              </wp:positionH>
              <wp:positionV relativeFrom="page">
                <wp:align>bottom</wp:align>
              </wp:positionV>
              <wp:extent cx="443865" cy="443865"/>
              <wp:effectExtent l="0" t="0" r="11430" b="0"/>
              <wp:wrapNone/>
              <wp:docPr id="17"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F8D3D" w14:textId="3859FF8E" w:rsidR="008A1D0F" w:rsidRPr="008A1D0F" w:rsidRDefault="008A1D0F" w:rsidP="008A1D0F">
                          <w:pPr>
                            <w:spacing w:after="0"/>
                            <w:rPr>
                              <w:rFonts w:ascii="Calibri" w:eastAsia="Calibri" w:hAnsi="Calibri" w:cs="Calibri"/>
                              <w:noProof/>
                              <w:color w:val="000000"/>
                              <w:sz w:val="20"/>
                              <w:szCs w:val="20"/>
                            </w:rPr>
                          </w:pPr>
                          <w:r w:rsidRPr="008A1D0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58435A" id="_x0000_t202" coordsize="21600,21600" o:spt="202" path="m,l,21600r21600,l21600,xe">
              <v:stroke joinstyle="miter"/>
              <v:path gradientshapeok="t" o:connecttype="rect"/>
            </v:shapetype>
            <v:shape id="Cuadro de texto 17" o:spid="_x0000_s1032" type="#_x0000_t202" alt="Sólo uso interno"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07F8D3D" w14:textId="3859FF8E" w:rsidR="008A1D0F" w:rsidRPr="008A1D0F" w:rsidRDefault="008A1D0F" w:rsidP="008A1D0F">
                    <w:pPr>
                      <w:spacing w:after="0"/>
                      <w:rPr>
                        <w:rFonts w:ascii="Calibri" w:eastAsia="Calibri" w:hAnsi="Calibri" w:cs="Calibri"/>
                        <w:noProof/>
                        <w:color w:val="000000"/>
                        <w:sz w:val="20"/>
                        <w:szCs w:val="20"/>
                      </w:rPr>
                    </w:pPr>
                    <w:r w:rsidRPr="008A1D0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5F26" w14:textId="567B4DD8" w:rsidR="002372CF" w:rsidRPr="007F7E4C" w:rsidRDefault="008A1D0F" w:rsidP="007F7E4C">
    <w:pPr>
      <w:pStyle w:val="Piedepgina"/>
      <w:tabs>
        <w:tab w:val="clear" w:pos="4252"/>
      </w:tabs>
    </w:pPr>
    <w:r>
      <w:rPr>
        <w:rFonts w:cs="Arial"/>
        <w:i/>
        <w:noProof/>
        <w:sz w:val="18"/>
        <w:szCs w:val="18"/>
      </w:rPr>
      <mc:AlternateContent>
        <mc:Choice Requires="wps">
          <w:drawing>
            <wp:anchor distT="0" distB="0" distL="0" distR="0" simplePos="0" relativeHeight="251666432" behindDoc="0" locked="0" layoutInCell="1" allowOverlap="1" wp14:anchorId="53663C52" wp14:editId="4FD45D4C">
              <wp:simplePos x="635" y="635"/>
              <wp:positionH relativeFrom="page">
                <wp:align>left</wp:align>
              </wp:positionH>
              <wp:positionV relativeFrom="page">
                <wp:align>bottom</wp:align>
              </wp:positionV>
              <wp:extent cx="443865" cy="443865"/>
              <wp:effectExtent l="0" t="0" r="11430" b="0"/>
              <wp:wrapNone/>
              <wp:docPr id="18" name="Cuadro de texto 1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A0F7F4" w14:textId="5C550483" w:rsidR="008A1D0F" w:rsidRPr="008A1D0F" w:rsidRDefault="008A1D0F" w:rsidP="008A1D0F">
                          <w:pPr>
                            <w:spacing w:after="0"/>
                            <w:rPr>
                              <w:rFonts w:ascii="Calibri" w:eastAsia="Calibri" w:hAnsi="Calibri" w:cs="Calibri"/>
                              <w:noProof/>
                              <w:color w:val="000000"/>
                              <w:sz w:val="20"/>
                              <w:szCs w:val="20"/>
                            </w:rPr>
                          </w:pPr>
                          <w:r w:rsidRPr="008A1D0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3663C52" id="_x0000_t202" coordsize="21600,21600" o:spt="202" path="m,l,21600r21600,l21600,xe">
              <v:stroke joinstyle="miter"/>
              <v:path gradientshapeok="t" o:connecttype="rect"/>
            </v:shapetype>
            <v:shape id="Cuadro de texto 18" o:spid="_x0000_s1033" type="#_x0000_t202" alt="Sólo uso interno"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AA0F7F4" w14:textId="5C550483" w:rsidR="008A1D0F" w:rsidRPr="008A1D0F" w:rsidRDefault="008A1D0F" w:rsidP="008A1D0F">
                    <w:pPr>
                      <w:spacing w:after="0"/>
                      <w:rPr>
                        <w:rFonts w:ascii="Calibri" w:eastAsia="Calibri" w:hAnsi="Calibri" w:cs="Calibri"/>
                        <w:noProof/>
                        <w:color w:val="000000"/>
                        <w:sz w:val="20"/>
                        <w:szCs w:val="20"/>
                      </w:rPr>
                    </w:pPr>
                    <w:r w:rsidRPr="008A1D0F">
                      <w:rPr>
                        <w:rFonts w:ascii="Calibri" w:eastAsia="Calibri" w:hAnsi="Calibri" w:cs="Calibri"/>
                        <w:noProof/>
                        <w:color w:val="000000"/>
                        <w:sz w:val="20"/>
                        <w:szCs w:val="20"/>
                      </w:rPr>
                      <w:t>Sólo uso interno</w:t>
                    </w:r>
                  </w:p>
                </w:txbxContent>
              </v:textbox>
              <w10:wrap anchorx="page" anchory="page"/>
            </v:shape>
          </w:pict>
        </mc:Fallback>
      </mc:AlternateContent>
    </w:r>
    <w:r w:rsidR="002372CF">
      <w:rPr>
        <w:rFonts w:cs="Arial"/>
        <w:i/>
        <w:sz w:val="18"/>
        <w:szCs w:val="18"/>
      </w:rPr>
      <w:t xml:space="preserve">Anexo </w:t>
    </w:r>
    <w:r w:rsidR="002372CF" w:rsidRPr="00432ABC">
      <w:rPr>
        <w:rFonts w:cs="Arial"/>
        <w:i/>
        <w:sz w:val="18"/>
        <w:szCs w:val="18"/>
      </w:rPr>
      <w:t xml:space="preserve">Oficio-Circular </w:t>
    </w:r>
    <w:r w:rsidR="00AD4D7C">
      <w:rPr>
        <w:rFonts w:cs="Arial"/>
        <w:i/>
        <w:sz w:val="18"/>
        <w:szCs w:val="18"/>
      </w:rPr>
      <w:t>11</w:t>
    </w:r>
    <w:r w:rsidR="002372CF" w:rsidRPr="00432ABC">
      <w:rPr>
        <w:rFonts w:cs="Arial"/>
        <w:i/>
        <w:sz w:val="18"/>
        <w:szCs w:val="18"/>
      </w:rPr>
      <w:t>/20</w:t>
    </w:r>
    <w:r w:rsidR="002372CF">
      <w:rPr>
        <w:rFonts w:cs="Arial"/>
        <w:i/>
        <w:sz w:val="18"/>
        <w:szCs w:val="18"/>
      </w:rPr>
      <w:t>25</w:t>
    </w:r>
    <w:r w:rsidR="002372CF">
      <w:rPr>
        <w:rFonts w:cs="Arial"/>
        <w:i/>
        <w:sz w:val="18"/>
        <w:szCs w:val="18"/>
      </w:rPr>
      <w:tab/>
    </w:r>
    <w:r w:rsidR="002372CF" w:rsidRPr="00432ABC">
      <w:rPr>
        <w:rFonts w:cs="Arial"/>
        <w:i/>
        <w:sz w:val="18"/>
        <w:szCs w:val="18"/>
      </w:rPr>
      <w:t xml:space="preserve">Página </w:t>
    </w:r>
    <w:r w:rsidR="002372CF" w:rsidRPr="00432ABC">
      <w:rPr>
        <w:rFonts w:cs="Arial"/>
        <w:i/>
        <w:sz w:val="18"/>
        <w:szCs w:val="18"/>
      </w:rPr>
      <w:fldChar w:fldCharType="begin"/>
    </w:r>
    <w:r w:rsidR="002372CF" w:rsidRPr="00432ABC">
      <w:rPr>
        <w:rFonts w:cs="Arial"/>
        <w:i/>
        <w:sz w:val="18"/>
        <w:szCs w:val="18"/>
      </w:rPr>
      <w:instrText>PAGE</w:instrText>
    </w:r>
    <w:r w:rsidR="002372CF" w:rsidRPr="00432ABC">
      <w:rPr>
        <w:rFonts w:cs="Arial"/>
        <w:i/>
        <w:sz w:val="18"/>
        <w:szCs w:val="18"/>
      </w:rPr>
      <w:fldChar w:fldCharType="separate"/>
    </w:r>
    <w:r w:rsidR="002372CF">
      <w:rPr>
        <w:rFonts w:cs="Arial"/>
        <w:i/>
        <w:sz w:val="18"/>
        <w:szCs w:val="18"/>
      </w:rPr>
      <w:t>1</w:t>
    </w:r>
    <w:r w:rsidR="002372CF" w:rsidRPr="00432ABC">
      <w:rPr>
        <w:rFonts w:cs="Arial"/>
        <w:i/>
        <w:sz w:val="18"/>
        <w:szCs w:val="18"/>
      </w:rPr>
      <w:fldChar w:fldCharType="end"/>
    </w:r>
    <w:r w:rsidR="002372CF" w:rsidRPr="00432ABC">
      <w:rPr>
        <w:rFonts w:cs="Arial"/>
        <w:i/>
        <w:sz w:val="18"/>
        <w:szCs w:val="18"/>
      </w:rPr>
      <w:t xml:space="preserve"> de</w:t>
    </w:r>
    <w:r w:rsidR="002372CF">
      <w:rPr>
        <w:rFonts w:cs="Arial"/>
        <w:i/>
        <w:sz w:val="18"/>
        <w:szCs w:val="18"/>
      </w:rPr>
      <w:t xml:space="preserve">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2B3D" w14:textId="555CAC00" w:rsidR="008A1D0F" w:rsidRDefault="008A1D0F">
    <w:pPr>
      <w:pStyle w:val="Piedepgina"/>
    </w:pPr>
    <w:r>
      <w:rPr>
        <w:noProof/>
      </w:rPr>
      <mc:AlternateContent>
        <mc:Choice Requires="wps">
          <w:drawing>
            <wp:anchor distT="0" distB="0" distL="0" distR="0" simplePos="0" relativeHeight="251664384" behindDoc="0" locked="0" layoutInCell="1" allowOverlap="1" wp14:anchorId="5F3F6486" wp14:editId="3B5D0A6D">
              <wp:simplePos x="635" y="635"/>
              <wp:positionH relativeFrom="page">
                <wp:align>left</wp:align>
              </wp:positionH>
              <wp:positionV relativeFrom="page">
                <wp:align>bottom</wp:align>
              </wp:positionV>
              <wp:extent cx="443865" cy="443865"/>
              <wp:effectExtent l="0" t="0" r="11430" b="0"/>
              <wp:wrapNone/>
              <wp:docPr id="16" name="Cuadro de texto 1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1C488C" w14:textId="4017C88C" w:rsidR="008A1D0F" w:rsidRPr="008A1D0F" w:rsidRDefault="008A1D0F" w:rsidP="008A1D0F">
                          <w:pPr>
                            <w:spacing w:after="0"/>
                            <w:rPr>
                              <w:rFonts w:ascii="Calibri" w:eastAsia="Calibri" w:hAnsi="Calibri" w:cs="Calibri"/>
                              <w:noProof/>
                              <w:color w:val="000000"/>
                              <w:sz w:val="20"/>
                              <w:szCs w:val="20"/>
                            </w:rPr>
                          </w:pPr>
                          <w:r w:rsidRPr="008A1D0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3F6486" id="_x0000_t202" coordsize="21600,21600" o:spt="202" path="m,l,21600r21600,l21600,xe">
              <v:stroke joinstyle="miter"/>
              <v:path gradientshapeok="t" o:connecttype="rect"/>
            </v:shapetype>
            <v:shape id="Cuadro de texto 16" o:spid="_x0000_s1034" type="#_x0000_t202" alt="Sólo uso interno"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81C488C" w14:textId="4017C88C" w:rsidR="008A1D0F" w:rsidRPr="008A1D0F" w:rsidRDefault="008A1D0F" w:rsidP="008A1D0F">
                    <w:pPr>
                      <w:spacing w:after="0"/>
                      <w:rPr>
                        <w:rFonts w:ascii="Calibri" w:eastAsia="Calibri" w:hAnsi="Calibri" w:cs="Calibri"/>
                        <w:noProof/>
                        <w:color w:val="000000"/>
                        <w:sz w:val="20"/>
                        <w:szCs w:val="20"/>
                      </w:rPr>
                    </w:pPr>
                    <w:r w:rsidRPr="008A1D0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366B" w14:textId="77777777" w:rsidR="00D676F6" w:rsidRDefault="00D676F6" w:rsidP="00D676F6">
      <w:pPr>
        <w:spacing w:after="0" w:line="240" w:lineRule="auto"/>
      </w:pPr>
      <w:r>
        <w:separator/>
      </w:r>
    </w:p>
  </w:footnote>
  <w:footnote w:type="continuationSeparator" w:id="0">
    <w:p w14:paraId="6FF4A882" w14:textId="77777777" w:rsidR="00D676F6" w:rsidRDefault="00D676F6" w:rsidP="00D676F6">
      <w:pPr>
        <w:spacing w:after="0" w:line="240" w:lineRule="auto"/>
      </w:pPr>
      <w:r>
        <w:continuationSeparator/>
      </w:r>
    </w:p>
  </w:footnote>
  <w:footnote w:type="continuationNotice" w:id="1">
    <w:p w14:paraId="28181288" w14:textId="77777777" w:rsidR="00275917" w:rsidRDefault="002759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BEA7" w14:textId="7E940F13" w:rsidR="004B1109" w:rsidRDefault="004B1109">
    <w:pPr>
      <w:pStyle w:val="Encabezado"/>
    </w:pPr>
    <w:r>
      <w:rPr>
        <w:noProof/>
      </w:rPr>
      <w:drawing>
        <wp:inline distT="0" distB="0" distL="0" distR="0" wp14:anchorId="11135147" wp14:editId="6F609E2A">
          <wp:extent cx="5400040" cy="812800"/>
          <wp:effectExtent l="0" t="0" r="0" b="635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12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B6E"/>
    <w:multiLevelType w:val="hybridMultilevel"/>
    <w:tmpl w:val="D806FA3A"/>
    <w:lvl w:ilvl="0" w:tplc="D368F5A2">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3C3C2D"/>
    <w:multiLevelType w:val="hybridMultilevel"/>
    <w:tmpl w:val="ADB6A394"/>
    <w:lvl w:ilvl="0" w:tplc="0C0A0001">
      <w:start w:val="1"/>
      <w:numFmt w:val="bullet"/>
      <w:lvlText w:val=""/>
      <w:lvlJc w:val="left"/>
      <w:pPr>
        <w:ind w:left="1505" w:hanging="360"/>
      </w:pPr>
      <w:rPr>
        <w:rFonts w:ascii="Symbol" w:hAnsi="Symbol" w:hint="default"/>
      </w:rPr>
    </w:lvl>
    <w:lvl w:ilvl="1" w:tplc="0C0A0003" w:tentative="1">
      <w:start w:val="1"/>
      <w:numFmt w:val="bullet"/>
      <w:lvlText w:val="o"/>
      <w:lvlJc w:val="left"/>
      <w:pPr>
        <w:ind w:left="2225" w:hanging="360"/>
      </w:pPr>
      <w:rPr>
        <w:rFonts w:ascii="Courier New" w:hAnsi="Courier New" w:cs="Courier New" w:hint="default"/>
      </w:rPr>
    </w:lvl>
    <w:lvl w:ilvl="2" w:tplc="0C0A0005" w:tentative="1">
      <w:start w:val="1"/>
      <w:numFmt w:val="bullet"/>
      <w:lvlText w:val=""/>
      <w:lvlJc w:val="left"/>
      <w:pPr>
        <w:ind w:left="2945" w:hanging="360"/>
      </w:pPr>
      <w:rPr>
        <w:rFonts w:ascii="Wingdings" w:hAnsi="Wingdings" w:hint="default"/>
      </w:rPr>
    </w:lvl>
    <w:lvl w:ilvl="3" w:tplc="0C0A0001" w:tentative="1">
      <w:start w:val="1"/>
      <w:numFmt w:val="bullet"/>
      <w:lvlText w:val=""/>
      <w:lvlJc w:val="left"/>
      <w:pPr>
        <w:ind w:left="3665" w:hanging="360"/>
      </w:pPr>
      <w:rPr>
        <w:rFonts w:ascii="Symbol" w:hAnsi="Symbol" w:hint="default"/>
      </w:rPr>
    </w:lvl>
    <w:lvl w:ilvl="4" w:tplc="0C0A0003" w:tentative="1">
      <w:start w:val="1"/>
      <w:numFmt w:val="bullet"/>
      <w:lvlText w:val="o"/>
      <w:lvlJc w:val="left"/>
      <w:pPr>
        <w:ind w:left="4385" w:hanging="360"/>
      </w:pPr>
      <w:rPr>
        <w:rFonts w:ascii="Courier New" w:hAnsi="Courier New" w:cs="Courier New" w:hint="default"/>
      </w:rPr>
    </w:lvl>
    <w:lvl w:ilvl="5" w:tplc="0C0A0005" w:tentative="1">
      <w:start w:val="1"/>
      <w:numFmt w:val="bullet"/>
      <w:lvlText w:val=""/>
      <w:lvlJc w:val="left"/>
      <w:pPr>
        <w:ind w:left="5105" w:hanging="360"/>
      </w:pPr>
      <w:rPr>
        <w:rFonts w:ascii="Wingdings" w:hAnsi="Wingdings" w:hint="default"/>
      </w:rPr>
    </w:lvl>
    <w:lvl w:ilvl="6" w:tplc="0C0A0001" w:tentative="1">
      <w:start w:val="1"/>
      <w:numFmt w:val="bullet"/>
      <w:lvlText w:val=""/>
      <w:lvlJc w:val="left"/>
      <w:pPr>
        <w:ind w:left="5825" w:hanging="360"/>
      </w:pPr>
      <w:rPr>
        <w:rFonts w:ascii="Symbol" w:hAnsi="Symbol" w:hint="default"/>
      </w:rPr>
    </w:lvl>
    <w:lvl w:ilvl="7" w:tplc="0C0A0003" w:tentative="1">
      <w:start w:val="1"/>
      <w:numFmt w:val="bullet"/>
      <w:lvlText w:val="o"/>
      <w:lvlJc w:val="left"/>
      <w:pPr>
        <w:ind w:left="6545" w:hanging="360"/>
      </w:pPr>
      <w:rPr>
        <w:rFonts w:ascii="Courier New" w:hAnsi="Courier New" w:cs="Courier New" w:hint="default"/>
      </w:rPr>
    </w:lvl>
    <w:lvl w:ilvl="8" w:tplc="0C0A0005" w:tentative="1">
      <w:start w:val="1"/>
      <w:numFmt w:val="bullet"/>
      <w:lvlText w:val=""/>
      <w:lvlJc w:val="left"/>
      <w:pPr>
        <w:ind w:left="7265" w:hanging="360"/>
      </w:pPr>
      <w:rPr>
        <w:rFonts w:ascii="Wingdings" w:hAnsi="Wingdings" w:hint="default"/>
      </w:rPr>
    </w:lvl>
  </w:abstractNum>
  <w:abstractNum w:abstractNumId="2" w15:restartNumberingAfterBreak="0">
    <w:nsid w:val="19557BD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9D1FA0"/>
    <w:multiLevelType w:val="hybridMultilevel"/>
    <w:tmpl w:val="8D6A8990"/>
    <w:lvl w:ilvl="0" w:tplc="A99C5620">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20337AF5"/>
    <w:multiLevelType w:val="hybridMultilevel"/>
    <w:tmpl w:val="AC526404"/>
    <w:lvl w:ilvl="0" w:tplc="0C0A0001">
      <w:start w:val="1"/>
      <w:numFmt w:val="bullet"/>
      <w:lvlText w:val=""/>
      <w:lvlJc w:val="left"/>
      <w:pPr>
        <w:ind w:left="2133" w:hanging="360"/>
      </w:pPr>
      <w:rPr>
        <w:rFonts w:ascii="Symbol" w:hAnsi="Symbol" w:hint="default"/>
      </w:rPr>
    </w:lvl>
    <w:lvl w:ilvl="1" w:tplc="0C0A0003" w:tentative="1">
      <w:start w:val="1"/>
      <w:numFmt w:val="bullet"/>
      <w:lvlText w:val="o"/>
      <w:lvlJc w:val="left"/>
      <w:pPr>
        <w:ind w:left="2853" w:hanging="360"/>
      </w:pPr>
      <w:rPr>
        <w:rFonts w:ascii="Courier New" w:hAnsi="Courier New" w:cs="Courier New" w:hint="default"/>
      </w:rPr>
    </w:lvl>
    <w:lvl w:ilvl="2" w:tplc="0C0A0005" w:tentative="1">
      <w:start w:val="1"/>
      <w:numFmt w:val="bullet"/>
      <w:lvlText w:val=""/>
      <w:lvlJc w:val="left"/>
      <w:pPr>
        <w:ind w:left="3573" w:hanging="360"/>
      </w:pPr>
      <w:rPr>
        <w:rFonts w:ascii="Wingdings" w:hAnsi="Wingdings" w:hint="default"/>
      </w:rPr>
    </w:lvl>
    <w:lvl w:ilvl="3" w:tplc="0C0A0001" w:tentative="1">
      <w:start w:val="1"/>
      <w:numFmt w:val="bullet"/>
      <w:lvlText w:val=""/>
      <w:lvlJc w:val="left"/>
      <w:pPr>
        <w:ind w:left="4293" w:hanging="360"/>
      </w:pPr>
      <w:rPr>
        <w:rFonts w:ascii="Symbol" w:hAnsi="Symbol" w:hint="default"/>
      </w:rPr>
    </w:lvl>
    <w:lvl w:ilvl="4" w:tplc="0C0A0003" w:tentative="1">
      <w:start w:val="1"/>
      <w:numFmt w:val="bullet"/>
      <w:lvlText w:val="o"/>
      <w:lvlJc w:val="left"/>
      <w:pPr>
        <w:ind w:left="5013" w:hanging="360"/>
      </w:pPr>
      <w:rPr>
        <w:rFonts w:ascii="Courier New" w:hAnsi="Courier New" w:cs="Courier New" w:hint="default"/>
      </w:rPr>
    </w:lvl>
    <w:lvl w:ilvl="5" w:tplc="0C0A0005" w:tentative="1">
      <w:start w:val="1"/>
      <w:numFmt w:val="bullet"/>
      <w:lvlText w:val=""/>
      <w:lvlJc w:val="left"/>
      <w:pPr>
        <w:ind w:left="5733" w:hanging="360"/>
      </w:pPr>
      <w:rPr>
        <w:rFonts w:ascii="Wingdings" w:hAnsi="Wingdings" w:hint="default"/>
      </w:rPr>
    </w:lvl>
    <w:lvl w:ilvl="6" w:tplc="0C0A0001" w:tentative="1">
      <w:start w:val="1"/>
      <w:numFmt w:val="bullet"/>
      <w:lvlText w:val=""/>
      <w:lvlJc w:val="left"/>
      <w:pPr>
        <w:ind w:left="6453" w:hanging="360"/>
      </w:pPr>
      <w:rPr>
        <w:rFonts w:ascii="Symbol" w:hAnsi="Symbol" w:hint="default"/>
      </w:rPr>
    </w:lvl>
    <w:lvl w:ilvl="7" w:tplc="0C0A0003" w:tentative="1">
      <w:start w:val="1"/>
      <w:numFmt w:val="bullet"/>
      <w:lvlText w:val="o"/>
      <w:lvlJc w:val="left"/>
      <w:pPr>
        <w:ind w:left="7173" w:hanging="360"/>
      </w:pPr>
      <w:rPr>
        <w:rFonts w:ascii="Courier New" w:hAnsi="Courier New" w:cs="Courier New" w:hint="default"/>
      </w:rPr>
    </w:lvl>
    <w:lvl w:ilvl="8" w:tplc="0C0A0005" w:tentative="1">
      <w:start w:val="1"/>
      <w:numFmt w:val="bullet"/>
      <w:lvlText w:val=""/>
      <w:lvlJc w:val="left"/>
      <w:pPr>
        <w:ind w:left="7893" w:hanging="360"/>
      </w:pPr>
      <w:rPr>
        <w:rFonts w:ascii="Wingdings" w:hAnsi="Wingdings" w:hint="default"/>
      </w:rPr>
    </w:lvl>
  </w:abstractNum>
  <w:abstractNum w:abstractNumId="5" w15:restartNumberingAfterBreak="0">
    <w:nsid w:val="31315E84"/>
    <w:multiLevelType w:val="hybridMultilevel"/>
    <w:tmpl w:val="70AE2C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BF1770"/>
    <w:multiLevelType w:val="hybridMultilevel"/>
    <w:tmpl w:val="B25E55DA"/>
    <w:lvl w:ilvl="0" w:tplc="0C0A0001">
      <w:start w:val="1"/>
      <w:numFmt w:val="bullet"/>
      <w:lvlText w:val=""/>
      <w:lvlJc w:val="left"/>
      <w:pPr>
        <w:ind w:left="1505" w:hanging="360"/>
      </w:pPr>
      <w:rPr>
        <w:rFonts w:ascii="Symbol" w:hAnsi="Symbol" w:hint="default"/>
      </w:rPr>
    </w:lvl>
    <w:lvl w:ilvl="1" w:tplc="0C0A0003">
      <w:start w:val="1"/>
      <w:numFmt w:val="bullet"/>
      <w:lvlText w:val="o"/>
      <w:lvlJc w:val="left"/>
      <w:pPr>
        <w:ind w:left="2225" w:hanging="360"/>
      </w:pPr>
      <w:rPr>
        <w:rFonts w:ascii="Courier New" w:hAnsi="Courier New" w:cs="Courier New" w:hint="default"/>
      </w:rPr>
    </w:lvl>
    <w:lvl w:ilvl="2" w:tplc="0C0A0005" w:tentative="1">
      <w:start w:val="1"/>
      <w:numFmt w:val="bullet"/>
      <w:lvlText w:val=""/>
      <w:lvlJc w:val="left"/>
      <w:pPr>
        <w:ind w:left="2945" w:hanging="360"/>
      </w:pPr>
      <w:rPr>
        <w:rFonts w:ascii="Wingdings" w:hAnsi="Wingdings" w:hint="default"/>
      </w:rPr>
    </w:lvl>
    <w:lvl w:ilvl="3" w:tplc="0C0A0001" w:tentative="1">
      <w:start w:val="1"/>
      <w:numFmt w:val="bullet"/>
      <w:lvlText w:val=""/>
      <w:lvlJc w:val="left"/>
      <w:pPr>
        <w:ind w:left="3665" w:hanging="360"/>
      </w:pPr>
      <w:rPr>
        <w:rFonts w:ascii="Symbol" w:hAnsi="Symbol" w:hint="default"/>
      </w:rPr>
    </w:lvl>
    <w:lvl w:ilvl="4" w:tplc="0C0A0003" w:tentative="1">
      <w:start w:val="1"/>
      <w:numFmt w:val="bullet"/>
      <w:lvlText w:val="o"/>
      <w:lvlJc w:val="left"/>
      <w:pPr>
        <w:ind w:left="4385" w:hanging="360"/>
      </w:pPr>
      <w:rPr>
        <w:rFonts w:ascii="Courier New" w:hAnsi="Courier New" w:cs="Courier New" w:hint="default"/>
      </w:rPr>
    </w:lvl>
    <w:lvl w:ilvl="5" w:tplc="0C0A0005" w:tentative="1">
      <w:start w:val="1"/>
      <w:numFmt w:val="bullet"/>
      <w:lvlText w:val=""/>
      <w:lvlJc w:val="left"/>
      <w:pPr>
        <w:ind w:left="5105" w:hanging="360"/>
      </w:pPr>
      <w:rPr>
        <w:rFonts w:ascii="Wingdings" w:hAnsi="Wingdings" w:hint="default"/>
      </w:rPr>
    </w:lvl>
    <w:lvl w:ilvl="6" w:tplc="0C0A0001" w:tentative="1">
      <w:start w:val="1"/>
      <w:numFmt w:val="bullet"/>
      <w:lvlText w:val=""/>
      <w:lvlJc w:val="left"/>
      <w:pPr>
        <w:ind w:left="5825" w:hanging="360"/>
      </w:pPr>
      <w:rPr>
        <w:rFonts w:ascii="Symbol" w:hAnsi="Symbol" w:hint="default"/>
      </w:rPr>
    </w:lvl>
    <w:lvl w:ilvl="7" w:tplc="0C0A0003" w:tentative="1">
      <w:start w:val="1"/>
      <w:numFmt w:val="bullet"/>
      <w:lvlText w:val="o"/>
      <w:lvlJc w:val="left"/>
      <w:pPr>
        <w:ind w:left="6545" w:hanging="360"/>
      </w:pPr>
      <w:rPr>
        <w:rFonts w:ascii="Courier New" w:hAnsi="Courier New" w:cs="Courier New" w:hint="default"/>
      </w:rPr>
    </w:lvl>
    <w:lvl w:ilvl="8" w:tplc="0C0A0005" w:tentative="1">
      <w:start w:val="1"/>
      <w:numFmt w:val="bullet"/>
      <w:lvlText w:val=""/>
      <w:lvlJc w:val="left"/>
      <w:pPr>
        <w:ind w:left="7265" w:hanging="360"/>
      </w:pPr>
      <w:rPr>
        <w:rFonts w:ascii="Wingdings" w:hAnsi="Wingdings" w:hint="default"/>
      </w:rPr>
    </w:lvl>
  </w:abstractNum>
  <w:abstractNum w:abstractNumId="7" w15:restartNumberingAfterBreak="0">
    <w:nsid w:val="33CD0BE1"/>
    <w:multiLevelType w:val="hybridMultilevel"/>
    <w:tmpl w:val="ABFA0C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E074088"/>
    <w:multiLevelType w:val="hybridMultilevel"/>
    <w:tmpl w:val="E8B88B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3F8817D4"/>
    <w:multiLevelType w:val="hybridMultilevel"/>
    <w:tmpl w:val="8E106A66"/>
    <w:lvl w:ilvl="0" w:tplc="5FF801F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583398"/>
    <w:multiLevelType w:val="hybridMultilevel"/>
    <w:tmpl w:val="02909C2E"/>
    <w:lvl w:ilvl="0" w:tplc="B25034AE">
      <w:start w:val="1"/>
      <w:numFmt w:val="upperLetter"/>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1" w15:restartNumberingAfterBreak="0">
    <w:nsid w:val="46D814C7"/>
    <w:multiLevelType w:val="hybridMultilevel"/>
    <w:tmpl w:val="1F9E4F8E"/>
    <w:lvl w:ilvl="0" w:tplc="BC4056F4">
      <w:start w:val="1"/>
      <w:numFmt w:val="upperLetter"/>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2" w15:restartNumberingAfterBreak="0">
    <w:nsid w:val="48FE0778"/>
    <w:multiLevelType w:val="hybridMultilevel"/>
    <w:tmpl w:val="590822A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4F762C23"/>
    <w:multiLevelType w:val="hybridMultilevel"/>
    <w:tmpl w:val="E5F8F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4231AFD"/>
    <w:multiLevelType w:val="hybridMultilevel"/>
    <w:tmpl w:val="130AAF36"/>
    <w:lvl w:ilvl="0" w:tplc="3014C026">
      <w:start w:val="1"/>
      <w:numFmt w:val="upperLetter"/>
      <w:lvlText w:val="%1)"/>
      <w:lvlJc w:val="left"/>
      <w:pPr>
        <w:ind w:left="1352" w:hanging="360"/>
      </w:pPr>
      <w:rPr>
        <w:rFonts w:hint="default"/>
      </w:r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15" w15:restartNumberingAfterBreak="0">
    <w:nsid w:val="643F0E1C"/>
    <w:multiLevelType w:val="hybridMultilevel"/>
    <w:tmpl w:val="9984F392"/>
    <w:lvl w:ilvl="0" w:tplc="7E5ABD4C">
      <w:start w:val="1"/>
      <w:numFmt w:val="lowerLetter"/>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6" w15:restartNumberingAfterBreak="0">
    <w:nsid w:val="67516A3C"/>
    <w:multiLevelType w:val="hybridMultilevel"/>
    <w:tmpl w:val="CF9E68A4"/>
    <w:lvl w:ilvl="0" w:tplc="70A01CB6">
      <w:start w:val="1"/>
      <w:numFmt w:val="lowerLetter"/>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7" w15:restartNumberingAfterBreak="0">
    <w:nsid w:val="683F7AEC"/>
    <w:multiLevelType w:val="hybridMultilevel"/>
    <w:tmpl w:val="AC22296A"/>
    <w:lvl w:ilvl="0" w:tplc="04521242">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8" w15:restartNumberingAfterBreak="0">
    <w:nsid w:val="717A1768"/>
    <w:multiLevelType w:val="hybridMultilevel"/>
    <w:tmpl w:val="93E8C8FE"/>
    <w:lvl w:ilvl="0" w:tplc="9FA62778">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1294098825">
    <w:abstractNumId w:val="0"/>
  </w:num>
  <w:num w:numId="2" w16cid:durableId="867253799">
    <w:abstractNumId w:val="2"/>
  </w:num>
  <w:num w:numId="3" w16cid:durableId="1125347073">
    <w:abstractNumId w:val="10"/>
  </w:num>
  <w:num w:numId="4" w16cid:durableId="1554075344">
    <w:abstractNumId w:val="3"/>
  </w:num>
  <w:num w:numId="5" w16cid:durableId="1056203285">
    <w:abstractNumId w:val="9"/>
  </w:num>
  <w:num w:numId="6" w16cid:durableId="618413331">
    <w:abstractNumId w:val="18"/>
  </w:num>
  <w:num w:numId="7" w16cid:durableId="1306425395">
    <w:abstractNumId w:val="17"/>
  </w:num>
  <w:num w:numId="8" w16cid:durableId="1563523151">
    <w:abstractNumId w:val="16"/>
  </w:num>
  <w:num w:numId="9" w16cid:durableId="1822653131">
    <w:abstractNumId w:val="14"/>
  </w:num>
  <w:num w:numId="10" w16cid:durableId="1322809677">
    <w:abstractNumId w:val="11"/>
  </w:num>
  <w:num w:numId="11" w16cid:durableId="1413232651">
    <w:abstractNumId w:val="15"/>
  </w:num>
  <w:num w:numId="12" w16cid:durableId="1943344065">
    <w:abstractNumId w:val="1"/>
  </w:num>
  <w:num w:numId="13" w16cid:durableId="1619292482">
    <w:abstractNumId w:val="12"/>
  </w:num>
  <w:num w:numId="14" w16cid:durableId="368409108">
    <w:abstractNumId w:val="5"/>
  </w:num>
  <w:num w:numId="15" w16cid:durableId="435490016">
    <w:abstractNumId w:val="6"/>
  </w:num>
  <w:num w:numId="16" w16cid:durableId="629362793">
    <w:abstractNumId w:val="4"/>
  </w:num>
  <w:num w:numId="17" w16cid:durableId="513299897">
    <w:abstractNumId w:val="13"/>
  </w:num>
  <w:num w:numId="18" w16cid:durableId="1783064176">
    <w:abstractNumId w:val="7"/>
  </w:num>
  <w:num w:numId="19" w16cid:durableId="1815367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9"/>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5E"/>
    <w:rsid w:val="000107D6"/>
    <w:rsid w:val="0001188A"/>
    <w:rsid w:val="0002300A"/>
    <w:rsid w:val="00032FB5"/>
    <w:rsid w:val="00034394"/>
    <w:rsid w:val="000904E1"/>
    <w:rsid w:val="000A241C"/>
    <w:rsid w:val="000C1F28"/>
    <w:rsid w:val="000D224E"/>
    <w:rsid w:val="00151DDB"/>
    <w:rsid w:val="00181F21"/>
    <w:rsid w:val="001B2304"/>
    <w:rsid w:val="001D19FC"/>
    <w:rsid w:val="001D7222"/>
    <w:rsid w:val="001F5D15"/>
    <w:rsid w:val="002372CF"/>
    <w:rsid w:val="00262604"/>
    <w:rsid w:val="00275917"/>
    <w:rsid w:val="00275CE1"/>
    <w:rsid w:val="002C2046"/>
    <w:rsid w:val="002C28EC"/>
    <w:rsid w:val="002C7DB7"/>
    <w:rsid w:val="002D0779"/>
    <w:rsid w:val="00306138"/>
    <w:rsid w:val="0032357A"/>
    <w:rsid w:val="0035591E"/>
    <w:rsid w:val="003E4524"/>
    <w:rsid w:val="003F7BF8"/>
    <w:rsid w:val="00426326"/>
    <w:rsid w:val="00434076"/>
    <w:rsid w:val="00473491"/>
    <w:rsid w:val="004A7817"/>
    <w:rsid w:val="004B1109"/>
    <w:rsid w:val="004C522C"/>
    <w:rsid w:val="004F23EC"/>
    <w:rsid w:val="004F4C15"/>
    <w:rsid w:val="004F5E15"/>
    <w:rsid w:val="00507E7A"/>
    <w:rsid w:val="005278D1"/>
    <w:rsid w:val="00552AE3"/>
    <w:rsid w:val="00562902"/>
    <w:rsid w:val="00563BE1"/>
    <w:rsid w:val="0057658C"/>
    <w:rsid w:val="005A4B12"/>
    <w:rsid w:val="005D635E"/>
    <w:rsid w:val="005E1FDA"/>
    <w:rsid w:val="005E4A0D"/>
    <w:rsid w:val="00606A4C"/>
    <w:rsid w:val="0060745D"/>
    <w:rsid w:val="0062019D"/>
    <w:rsid w:val="006406C2"/>
    <w:rsid w:val="0064457B"/>
    <w:rsid w:val="00662BD5"/>
    <w:rsid w:val="00690F28"/>
    <w:rsid w:val="00696482"/>
    <w:rsid w:val="006A5A57"/>
    <w:rsid w:val="006A72CF"/>
    <w:rsid w:val="007225D3"/>
    <w:rsid w:val="00732E63"/>
    <w:rsid w:val="00736C05"/>
    <w:rsid w:val="0074737E"/>
    <w:rsid w:val="00754D93"/>
    <w:rsid w:val="0076295B"/>
    <w:rsid w:val="007741C4"/>
    <w:rsid w:val="007B6E4B"/>
    <w:rsid w:val="007C0496"/>
    <w:rsid w:val="007E0647"/>
    <w:rsid w:val="007F7E4C"/>
    <w:rsid w:val="0080658E"/>
    <w:rsid w:val="00806EA1"/>
    <w:rsid w:val="00850257"/>
    <w:rsid w:val="008557FD"/>
    <w:rsid w:val="00870695"/>
    <w:rsid w:val="00873F0A"/>
    <w:rsid w:val="008A1D0F"/>
    <w:rsid w:val="008C051D"/>
    <w:rsid w:val="008D372E"/>
    <w:rsid w:val="008E5591"/>
    <w:rsid w:val="008F130B"/>
    <w:rsid w:val="009133FA"/>
    <w:rsid w:val="009613E4"/>
    <w:rsid w:val="009618DE"/>
    <w:rsid w:val="009867B5"/>
    <w:rsid w:val="00990A0A"/>
    <w:rsid w:val="00992530"/>
    <w:rsid w:val="009D12B6"/>
    <w:rsid w:val="00A25263"/>
    <w:rsid w:val="00A371EC"/>
    <w:rsid w:val="00A72DBB"/>
    <w:rsid w:val="00AA0DCE"/>
    <w:rsid w:val="00AA0E27"/>
    <w:rsid w:val="00AD4D7C"/>
    <w:rsid w:val="00B02F15"/>
    <w:rsid w:val="00B16E8C"/>
    <w:rsid w:val="00B26F5E"/>
    <w:rsid w:val="00B33534"/>
    <w:rsid w:val="00B4382E"/>
    <w:rsid w:val="00BA3826"/>
    <w:rsid w:val="00BC5F1C"/>
    <w:rsid w:val="00BF3533"/>
    <w:rsid w:val="00C16291"/>
    <w:rsid w:val="00C20914"/>
    <w:rsid w:val="00C24314"/>
    <w:rsid w:val="00C27FAD"/>
    <w:rsid w:val="00C3411D"/>
    <w:rsid w:val="00C83D2D"/>
    <w:rsid w:val="00CA47FF"/>
    <w:rsid w:val="00CA50D2"/>
    <w:rsid w:val="00CA75CA"/>
    <w:rsid w:val="00CC340E"/>
    <w:rsid w:val="00D26F00"/>
    <w:rsid w:val="00D277AF"/>
    <w:rsid w:val="00D676F6"/>
    <w:rsid w:val="00D71DEE"/>
    <w:rsid w:val="00D77E53"/>
    <w:rsid w:val="00DC6A62"/>
    <w:rsid w:val="00DD6355"/>
    <w:rsid w:val="00DD7786"/>
    <w:rsid w:val="00DE04DF"/>
    <w:rsid w:val="00E10B89"/>
    <w:rsid w:val="00E349FC"/>
    <w:rsid w:val="00E6363D"/>
    <w:rsid w:val="00E75474"/>
    <w:rsid w:val="00E87025"/>
    <w:rsid w:val="00E96956"/>
    <w:rsid w:val="00EC3829"/>
    <w:rsid w:val="00EE04D4"/>
    <w:rsid w:val="00EE79A8"/>
    <w:rsid w:val="00F12499"/>
    <w:rsid w:val="00F174D5"/>
    <w:rsid w:val="00F24262"/>
    <w:rsid w:val="00F63EC6"/>
    <w:rsid w:val="00FA3FDD"/>
    <w:rsid w:val="00FF3545"/>
    <w:rsid w:val="00FF4AB7"/>
    <w:rsid w:val="06E1A0A1"/>
    <w:rsid w:val="0985CAA0"/>
    <w:rsid w:val="1280325F"/>
    <w:rsid w:val="15460B9B"/>
    <w:rsid w:val="1908F681"/>
    <w:rsid w:val="1BE88DF5"/>
    <w:rsid w:val="2C3A716F"/>
    <w:rsid w:val="310F9DF5"/>
    <w:rsid w:val="3E0A6D38"/>
    <w:rsid w:val="453CD165"/>
    <w:rsid w:val="463971DB"/>
    <w:rsid w:val="473E7B26"/>
    <w:rsid w:val="4CF71EA4"/>
    <w:rsid w:val="51E8F731"/>
    <w:rsid w:val="52863D41"/>
    <w:rsid w:val="579625DD"/>
    <w:rsid w:val="59826082"/>
    <w:rsid w:val="75442DEE"/>
    <w:rsid w:val="7D39580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3489"/>
    <o:shapelayout v:ext="edit">
      <o:idmap v:ext="edit" data="1"/>
    </o:shapelayout>
  </w:shapeDefaults>
  <w:decimalSymbol w:val=","/>
  <w:listSeparator w:val=";"/>
  <w14:docId w14:val="7F8077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02F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676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76F6"/>
  </w:style>
  <w:style w:type="paragraph" w:styleId="Encabezado">
    <w:name w:val="header"/>
    <w:basedOn w:val="Normal"/>
    <w:link w:val="EncabezadoCar"/>
    <w:uiPriority w:val="99"/>
    <w:unhideWhenUsed/>
    <w:rsid w:val="004B11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1109"/>
  </w:style>
  <w:style w:type="paragraph" w:styleId="Prrafodelista">
    <w:name w:val="List Paragraph"/>
    <w:basedOn w:val="Normal"/>
    <w:uiPriority w:val="34"/>
    <w:qFormat/>
    <w:rsid w:val="008F130B"/>
    <w:pPr>
      <w:ind w:left="720"/>
      <w:contextualSpacing/>
    </w:pPr>
  </w:style>
  <w:style w:type="character" w:customStyle="1" w:styleId="Ttulo1Car">
    <w:name w:val="Título 1 Car"/>
    <w:basedOn w:val="Fuentedeprrafopredeter"/>
    <w:link w:val="Ttulo1"/>
    <w:rsid w:val="00B02F15"/>
    <w:rPr>
      <w:rFonts w:asciiTheme="majorHAnsi" w:eastAsiaTheme="majorEastAsia" w:hAnsiTheme="majorHAnsi" w:cstheme="majorBidi"/>
      <w:color w:val="2F5496" w:themeColor="accent1" w:themeShade="BF"/>
      <w:sz w:val="32"/>
      <w:szCs w:val="32"/>
    </w:rPr>
  </w:style>
  <w:style w:type="paragraph" w:styleId="Revisin">
    <w:name w:val="Revision"/>
    <w:hidden/>
    <w:uiPriority w:val="99"/>
    <w:semiHidden/>
    <w:rsid w:val="00C16291"/>
    <w:pPr>
      <w:spacing w:after="0" w:line="240" w:lineRule="auto"/>
    </w:pPr>
  </w:style>
  <w:style w:type="character" w:styleId="Hipervnculo">
    <w:name w:val="Hyperlink"/>
    <w:uiPriority w:val="99"/>
    <w:rsid w:val="00C16291"/>
    <w:rPr>
      <w:u w:val="single"/>
    </w:rPr>
  </w:style>
  <w:style w:type="paragraph" w:styleId="TtuloTDC">
    <w:name w:val="TOC Heading"/>
    <w:basedOn w:val="Ttulo1"/>
    <w:next w:val="Normal"/>
    <w:uiPriority w:val="39"/>
    <w:unhideWhenUsed/>
    <w:qFormat/>
    <w:rsid w:val="00F174D5"/>
    <w:pPr>
      <w:outlineLvl w:val="9"/>
    </w:pPr>
    <w:rPr>
      <w:kern w:val="0"/>
      <w:lang w:eastAsia="es-ES"/>
      <w14:ligatures w14:val="none"/>
    </w:rPr>
  </w:style>
  <w:style w:type="paragraph" w:styleId="TDC1">
    <w:name w:val="toc 1"/>
    <w:basedOn w:val="Normal"/>
    <w:next w:val="Normal"/>
    <w:autoRedefine/>
    <w:uiPriority w:val="39"/>
    <w:unhideWhenUsed/>
    <w:rsid w:val="00F174D5"/>
    <w:pPr>
      <w:tabs>
        <w:tab w:val="left" w:pos="440"/>
        <w:tab w:val="right" w:leader="dot" w:pos="8494"/>
      </w:tabs>
      <w:spacing w:after="100"/>
    </w:pPr>
    <w:rPr>
      <w:rFonts w:eastAsia="Times New Roman" w:cs="Arial"/>
      <w:caps/>
      <w:noProof/>
      <w:kern w:val="0"/>
      <w:lang w:val="es-ES_tradnl" w:eastAsia="es-ES"/>
      <w14:ligatures w14:val="none"/>
    </w:rPr>
  </w:style>
  <w:style w:type="paragraph" w:styleId="TDC2">
    <w:name w:val="toc 2"/>
    <w:basedOn w:val="Normal"/>
    <w:next w:val="Normal"/>
    <w:autoRedefine/>
    <w:uiPriority w:val="39"/>
    <w:unhideWhenUsed/>
    <w:rsid w:val="00F174D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dpdatos@once.es" TargetMode="Externa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77DB207D5A4AE4DAD0354818F918605" ma:contentTypeVersion="15" ma:contentTypeDescription="Crear nuevo documento." ma:contentTypeScope="" ma:versionID="9fabf1de1ac51266b87a6dca8626059e">
  <xsd:schema xmlns:xsd="http://www.w3.org/2001/XMLSchema" xmlns:xs="http://www.w3.org/2001/XMLSchema" xmlns:p="http://schemas.microsoft.com/office/2006/metadata/properties" xmlns:ns2="ba02083d-c49b-4840-aeb3-a7e8ed0470cc" xmlns:ns3="d76a1c38-7a06-4c50-bc1b-2d24e3aa04ee" targetNamespace="http://schemas.microsoft.com/office/2006/metadata/properties" ma:root="true" ma:fieldsID="9466f16f2b919f77575670b26536e7e5" ns2:_="" ns3:_="">
    <xsd:import namespace="ba02083d-c49b-4840-aeb3-a7e8ed0470cc"/>
    <xsd:import namespace="d76a1c38-7a06-4c50-bc1b-2d24e3aa04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2083d-c49b-4840-aeb3-a7e8ed047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6a1c38-7a06-4c50-bc1b-2d24e3aa04e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b7b8b63-3d18-48ba-8f34-9cfba1da29fa}" ma:internalName="TaxCatchAll" ma:showField="CatchAllData" ma:web="d76a1c38-7a06-4c50-bc1b-2d24e3aa04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02083d-c49b-4840-aeb3-a7e8ed0470cc">
      <Terms xmlns="http://schemas.microsoft.com/office/infopath/2007/PartnerControls"/>
    </lcf76f155ced4ddcb4097134ff3c332f>
    <TaxCatchAll xmlns="d76a1c38-7a06-4c50-bc1b-2d24e3aa04ee" xsi:nil="true"/>
  </documentManagement>
</p:properties>
</file>

<file path=customXml/itemProps1.xml><?xml version="1.0" encoding="utf-8"?>
<ds:datastoreItem xmlns:ds="http://schemas.openxmlformats.org/officeDocument/2006/customXml" ds:itemID="{B2A125D9-1A04-4330-A991-279036898F53}">
  <ds:schemaRefs>
    <ds:schemaRef ds:uri="http://schemas.openxmlformats.org/officeDocument/2006/bibliography"/>
  </ds:schemaRefs>
</ds:datastoreItem>
</file>

<file path=customXml/itemProps2.xml><?xml version="1.0" encoding="utf-8"?>
<ds:datastoreItem xmlns:ds="http://schemas.openxmlformats.org/officeDocument/2006/customXml" ds:itemID="{6BA6AB8D-CD41-4556-BC16-8EC09BDAF549}"/>
</file>

<file path=customXml/itemProps3.xml><?xml version="1.0" encoding="utf-8"?>
<ds:datastoreItem xmlns:ds="http://schemas.openxmlformats.org/officeDocument/2006/customXml" ds:itemID="{0534B45B-C143-4DB7-81B1-E98A6A79492B}"/>
</file>

<file path=customXml/itemProps4.xml><?xml version="1.0" encoding="utf-8"?>
<ds:datastoreItem xmlns:ds="http://schemas.openxmlformats.org/officeDocument/2006/customXml" ds:itemID="{86F6BB80-19EE-420C-9F31-408DADF45DC4}"/>
</file>

<file path=docProps/app.xml><?xml version="1.0" encoding="utf-8"?>
<Properties xmlns="http://schemas.openxmlformats.org/officeDocument/2006/extended-properties" xmlns:vt="http://schemas.openxmlformats.org/officeDocument/2006/docPropsVTypes">
  <Template>Normal.dotm</Template>
  <TotalTime>0</TotalTime>
  <Pages>10</Pages>
  <Words>2987</Words>
  <Characters>16431</Characters>
  <Application>Microsoft Office Word</Application>
  <DocSecurity>0</DocSecurity>
  <Lines>136</Lines>
  <Paragraphs>38</Paragraphs>
  <ScaleCrop>false</ScaleCrop>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2025-02-28T12:29:00Z</dcterms:created>
  <dcterms:modified xsi:type="dcterms:W3CDTF">2025-02-28T12:29:00Z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Sólo uso interno</vt:lpwstr>
  </property>
  <property fmtid="{D5CDD505-2E9C-101B-9397-08002B2CF9AE}" pid="3" name="MediaServiceImageTags">
    <vt:lpwstr/>
  </property>
  <property fmtid="{D5CDD505-2E9C-101B-9397-08002B2CF9AE}" pid="4" name="ContentTypeId">
    <vt:lpwstr>0x010100B77DB207D5A4AE4DAD0354818F918605</vt:lpwstr>
  </property>
  <property fmtid="{D5CDD505-2E9C-101B-9397-08002B2CF9AE}" pid="5" name="MSIP_Label_6dda522c-392e-4927-8936-fdbf7e4d8220_Name">
    <vt:lpwstr>Uso interno</vt:lpwstr>
  </property>
  <property fmtid="{D5CDD505-2E9C-101B-9397-08002B2CF9AE}" pid="6" name="MSIP_Label_6dda522c-392e-4927-8936-fdbf7e4d8220_SetDate">
    <vt:lpwstr>2025-02-28T12:29:31Z</vt:lpwstr>
  </property>
  <property fmtid="{D5CDD505-2E9C-101B-9397-08002B2CF9AE}" pid="7" name="ClassificationContentMarkingFooterShapeIds">
    <vt:lpwstr>1,2,3,5,e,f,10,11,12</vt:lpwstr>
  </property>
  <property fmtid="{D5CDD505-2E9C-101B-9397-08002B2CF9AE}" pid="8" name="MSIP_Label_6dda522c-392e-4927-8936-fdbf7e4d8220_ActionId">
    <vt:lpwstr>7e45ad35-ec73-4dcc-823e-d3fe353aadd6</vt:lpwstr>
  </property>
  <property fmtid="{D5CDD505-2E9C-101B-9397-08002B2CF9AE}" pid="9" name="MSIP_Label_6dda522c-392e-4927-8936-fdbf7e4d8220_Enabled">
    <vt:lpwstr>true</vt:lpwstr>
  </property>
  <property fmtid="{D5CDD505-2E9C-101B-9397-08002B2CF9AE}" pid="10" name="MSIP_Label_6dda522c-392e-4927-8936-fdbf7e4d8220_ContentBits">
    <vt:lpwstr>2</vt:lpwstr>
  </property>
  <property fmtid="{D5CDD505-2E9C-101B-9397-08002B2CF9AE}" pid="11" name="ClassificationContentMarkingFooterFontProps">
    <vt:lpwstr>#000000,10,Calibri</vt:lpwstr>
  </property>
  <property fmtid="{D5CDD505-2E9C-101B-9397-08002B2CF9AE}" pid="12" name="MSIP_Label_6dda522c-392e-4927-8936-fdbf7e4d8220_Method">
    <vt:lpwstr>Standard</vt:lpwstr>
  </property>
  <property fmtid="{D5CDD505-2E9C-101B-9397-08002B2CF9AE}" pid="13" name="MSIP_Label_6dda522c-392e-4927-8936-fdbf7e4d8220_SiteId">
    <vt:lpwstr>7058ea83-9484-46cb-b59d-67006e22c0d6</vt:lpwstr>
  </property>
</Properties>
</file>